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20" w:rsidRDefault="00E90B20" w:rsidP="00E90B20">
      <w:pPr>
        <w:rPr>
          <w:sz w:val="4"/>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3308985</wp:posOffset>
                </wp:positionH>
                <wp:positionV relativeFrom="paragraph">
                  <wp:posOffset>371475</wp:posOffset>
                </wp:positionV>
                <wp:extent cx="1842770" cy="0"/>
                <wp:effectExtent l="7620" t="5715" r="698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0C8A5F3" id="_x0000_t32" coordsize="21600,21600" o:spt="32" o:oned="t" path="m,l21600,21600e" filled="f">
                <v:path arrowok="t" fillok="f" o:connecttype="none"/>
                <o:lock v:ext="edit" shapetype="t"/>
              </v:shapetype>
              <v:shape id="Straight Arrow Connector 2" o:spid="_x0000_s1026" type="#_x0000_t32" style="position:absolute;margin-left:260.55pt;margin-top:29.25pt;width:14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">
                <v:fill o:detectmouseclick="t"/>
              </v:shape>
            </w:pict>
          </mc:Fallback>
        </mc:AlternateContent>
      </w:r>
    </w:p>
    <w:tbl>
      <w:tblPr>
        <w:tblpPr w:leftFromText="180" w:rightFromText="180" w:vertAnchor="text" w:horzAnchor="margin" w:tblpXSpec="center" w:tblpY="-297"/>
        <w:tblW w:w="10044" w:type="dxa"/>
        <w:tblLook w:val="0000" w:firstRow="0" w:lastRow="0" w:firstColumn="0" w:lastColumn="0" w:noHBand="0" w:noVBand="0"/>
      </w:tblPr>
      <w:tblGrid>
        <w:gridCol w:w="4259"/>
        <w:gridCol w:w="5785"/>
      </w:tblGrid>
      <w:tr w:rsidR="00E90B20" w:rsidTr="002E42F9">
        <w:trPr>
          <w:trHeight w:val="1673"/>
        </w:trPr>
        <w:tc>
          <w:tcPr>
            <w:tcW w:w="4259" w:type="dxa"/>
          </w:tcPr>
          <w:p w:rsidR="00E90B20" w:rsidRDefault="00E90B20" w:rsidP="002E42F9">
            <w:pPr>
              <w:tabs>
                <w:tab w:val="center" w:pos="4320"/>
              </w:tabs>
              <w:spacing w:after="0" w:line="260" w:lineRule="auto"/>
              <w:jc w:val="center"/>
              <w:rPr>
                <w:rFonts w:ascii="Times New Roman" w:hAnsi="Times New Roman"/>
                <w:b/>
                <w:bCs/>
                <w:sz w:val="26"/>
                <w:szCs w:val="26"/>
              </w:rPr>
            </w:pPr>
            <w:r>
              <w:rPr>
                <w:rFonts w:ascii="Times New Roman" w:hAnsi="Times New Roman"/>
                <w:b/>
                <w:bCs/>
                <w:sz w:val="26"/>
                <w:szCs w:val="26"/>
                <w:lang w:val="fr-FR"/>
              </w:rPr>
              <w:t xml:space="preserve">TRƯỜNG MN </w:t>
            </w:r>
            <w:r>
              <w:rPr>
                <w:rFonts w:ascii="Times New Roman" w:hAnsi="Times New Roman"/>
                <w:b/>
                <w:bCs/>
                <w:sz w:val="26"/>
                <w:szCs w:val="26"/>
              </w:rPr>
              <w:t>HOA HỒNG</w:t>
            </w:r>
          </w:p>
          <w:p w:rsidR="00E90B20" w:rsidRDefault="00E90B20" w:rsidP="002E42F9">
            <w:pPr>
              <w:tabs>
                <w:tab w:val="center" w:pos="4320"/>
              </w:tabs>
              <w:spacing w:after="0" w:line="260" w:lineRule="auto"/>
              <w:jc w:val="center"/>
              <w:rPr>
                <w:rFonts w:ascii="Times New Roman" w:hAnsi="Times New Roman"/>
                <w:b/>
                <w:bCs/>
                <w:sz w:val="26"/>
                <w:szCs w:val="26"/>
              </w:rPr>
            </w:pPr>
            <w:r>
              <w:rPr>
                <w:rFonts w:ascii="Times New Roman" w:hAnsi="Times New Roman"/>
                <w:b/>
                <w:bCs/>
                <w:sz w:val="26"/>
                <w:szCs w:val="26"/>
              </w:rPr>
              <w:t xml:space="preserve">TỔ CÔNG TÁC </w:t>
            </w:r>
          </w:p>
          <w:p w:rsidR="00E90B20" w:rsidRDefault="00E90B20" w:rsidP="002E42F9">
            <w:pPr>
              <w:tabs>
                <w:tab w:val="center" w:pos="4320"/>
              </w:tabs>
              <w:spacing w:after="0" w:line="260" w:lineRule="auto"/>
              <w:jc w:val="center"/>
              <w:rPr>
                <w:rFonts w:ascii="Times New Roman" w:hAnsi="Times New Roman"/>
                <w:sz w:val="24"/>
                <w:szCs w:val="24"/>
                <w:lang w:val="fr-FR"/>
              </w:rPr>
            </w:pP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826135</wp:posOffset>
                      </wp:positionH>
                      <wp:positionV relativeFrom="paragraph">
                        <wp:posOffset>15875</wp:posOffset>
                      </wp:positionV>
                      <wp:extent cx="1066800" cy="0"/>
                      <wp:effectExtent l="13335" t="7620"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CB279D" id="Straight Arrow Connector 1" o:spid="_x0000_s1026" type="#_x0000_t32" style="position:absolute;margin-left:65.05pt;margin-top:1.25pt;width: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Qn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"/>
                  </w:pict>
                </mc:Fallback>
              </mc:AlternateContent>
            </w:r>
          </w:p>
          <w:p w:rsidR="00E90B20" w:rsidRDefault="00E90B20" w:rsidP="002E42F9">
            <w:pPr>
              <w:tabs>
                <w:tab w:val="center" w:pos="4320"/>
              </w:tabs>
              <w:spacing w:after="0" w:line="260" w:lineRule="auto"/>
              <w:jc w:val="center"/>
              <w:rPr>
                <w:rFonts w:ascii="Times New Roman" w:hAnsi="Times New Roman"/>
                <w:b/>
                <w:bCs/>
                <w:sz w:val="24"/>
                <w:szCs w:val="24"/>
                <w:lang w:val="vi-VN"/>
              </w:rPr>
            </w:pPr>
          </w:p>
        </w:tc>
        <w:tc>
          <w:tcPr>
            <w:tcW w:w="5785" w:type="dxa"/>
          </w:tcPr>
          <w:p w:rsidR="00E90B20" w:rsidRDefault="00E90B20" w:rsidP="002E42F9">
            <w:pPr>
              <w:tabs>
                <w:tab w:val="center" w:pos="4320"/>
              </w:tabs>
              <w:spacing w:after="0" w:line="260" w:lineRule="auto"/>
              <w:jc w:val="center"/>
              <w:rPr>
                <w:rFonts w:ascii="Times New Roman" w:hAnsi="Times New Roman"/>
                <w:b/>
                <w:bCs/>
                <w:sz w:val="26"/>
                <w:szCs w:val="26"/>
              </w:rPr>
            </w:pPr>
            <w:r>
              <w:rPr>
                <w:rFonts w:ascii="Times New Roman" w:hAnsi="Times New Roman"/>
                <w:b/>
                <w:bCs/>
                <w:sz w:val="26"/>
                <w:szCs w:val="26"/>
              </w:rPr>
              <w:t>CỘNG HOÀ XÃ HỘI CHỦ NGHĨA VIỆT NAM</w:t>
            </w:r>
          </w:p>
          <w:p w:rsidR="00E90B20" w:rsidRDefault="00E90B20" w:rsidP="002E42F9">
            <w:pPr>
              <w:tabs>
                <w:tab w:val="center" w:pos="4320"/>
              </w:tabs>
              <w:spacing w:after="0" w:line="260" w:lineRule="auto"/>
              <w:jc w:val="center"/>
              <w:rPr>
                <w:rFonts w:ascii="Times New Roman" w:hAnsi="Times New Roman"/>
                <w:b/>
                <w:bCs/>
                <w:sz w:val="26"/>
                <w:szCs w:val="26"/>
              </w:rPr>
            </w:pPr>
            <w:r>
              <w:rPr>
                <w:rFonts w:ascii="Times New Roman" w:hAnsi="Times New Roman"/>
                <w:b/>
                <w:bCs/>
                <w:sz w:val="26"/>
                <w:szCs w:val="26"/>
              </w:rPr>
              <w:t>Độc lập - Tự do - Hạnh phúc</w:t>
            </w:r>
          </w:p>
          <w:p w:rsidR="00E90B20" w:rsidRDefault="00E90B20" w:rsidP="002E42F9">
            <w:pPr>
              <w:tabs>
                <w:tab w:val="center" w:pos="4320"/>
              </w:tabs>
              <w:spacing w:after="0" w:line="260" w:lineRule="auto"/>
              <w:jc w:val="center"/>
              <w:rPr>
                <w:rFonts w:ascii="Times New Roman" w:hAnsi="Times New Roman"/>
                <w:sz w:val="24"/>
                <w:szCs w:val="24"/>
              </w:rPr>
            </w:pPr>
            <w:r>
              <w:rPr>
                <w:rFonts w:ascii="Times New Roman" w:hAnsi="Times New Roman"/>
                <w:sz w:val="24"/>
                <w:szCs w:val="24"/>
              </w:rPr>
              <w:t xml:space="preserve"> </w:t>
            </w:r>
          </w:p>
          <w:p w:rsidR="00E90B20" w:rsidRDefault="00E90B20" w:rsidP="002E42F9">
            <w:pPr>
              <w:tabs>
                <w:tab w:val="center" w:pos="4320"/>
              </w:tabs>
              <w:spacing w:after="0" w:line="260" w:lineRule="auto"/>
              <w:jc w:val="center"/>
              <w:rPr>
                <w:rFonts w:ascii="Times New Roman" w:hAnsi="Times New Roman"/>
                <w:b/>
                <w:bCs/>
                <w:sz w:val="24"/>
                <w:szCs w:val="24"/>
              </w:rPr>
            </w:pPr>
            <w:r>
              <w:rPr>
                <w:rFonts w:ascii="Times New Roman" w:hAnsi="Times New Roman"/>
                <w:i/>
                <w:iCs/>
                <w:sz w:val="28"/>
                <w:szCs w:val="28"/>
              </w:rPr>
              <w:t xml:space="preserve">Hà Đông, ngày </w:t>
            </w:r>
            <w:r w:rsidR="00BE548E">
              <w:rPr>
                <w:rFonts w:ascii="Times New Roman" w:hAnsi="Times New Roman"/>
                <w:i/>
                <w:iCs/>
                <w:sz w:val="28"/>
                <w:szCs w:val="28"/>
              </w:rPr>
              <w:t>4</w:t>
            </w:r>
            <w:r>
              <w:rPr>
                <w:rFonts w:ascii="Times New Roman" w:hAnsi="Times New Roman"/>
                <w:i/>
                <w:iCs/>
                <w:sz w:val="28"/>
                <w:szCs w:val="28"/>
              </w:rPr>
              <w:t xml:space="preserve">  tháng 9</w:t>
            </w:r>
            <w:r>
              <w:rPr>
                <w:rFonts w:ascii="Times New Roman" w:hAnsi="Times New Roman"/>
                <w:i/>
                <w:iCs/>
                <w:sz w:val="28"/>
                <w:szCs w:val="28"/>
                <w:lang w:val="vi-VN"/>
              </w:rPr>
              <w:t xml:space="preserve"> </w:t>
            </w:r>
            <w:r>
              <w:rPr>
                <w:rFonts w:ascii="Times New Roman" w:hAnsi="Times New Roman"/>
                <w:i/>
                <w:iCs/>
                <w:sz w:val="28"/>
                <w:szCs w:val="28"/>
              </w:rPr>
              <w:t xml:space="preserve"> năm 2025</w:t>
            </w:r>
          </w:p>
          <w:p w:rsidR="00E90B20" w:rsidRDefault="00E90B20" w:rsidP="002E42F9">
            <w:pPr>
              <w:tabs>
                <w:tab w:val="center" w:pos="4320"/>
              </w:tabs>
              <w:spacing w:after="0" w:line="260" w:lineRule="auto"/>
              <w:jc w:val="center"/>
              <w:rPr>
                <w:rFonts w:ascii="Times New Roman" w:hAnsi="Times New Roman"/>
                <w:b/>
                <w:bCs/>
                <w:sz w:val="24"/>
                <w:szCs w:val="24"/>
              </w:rPr>
            </w:pPr>
          </w:p>
        </w:tc>
      </w:tr>
    </w:tbl>
    <w:p w:rsidR="00E90B20" w:rsidRDefault="00E90B20" w:rsidP="00E90B20">
      <w:pPr>
        <w:pStyle w:val="m-6075141006850297329m-3490574585720289970ydp437da15cmsonormal"/>
        <w:shd w:val="clear" w:color="auto" w:fill="FFFFFF"/>
        <w:spacing w:before="0" w:beforeAutospacing="0" w:after="0" w:afterAutospacing="0" w:line="288" w:lineRule="auto"/>
        <w:jc w:val="center"/>
        <w:rPr>
          <w:b/>
          <w:sz w:val="28"/>
          <w:szCs w:val="28"/>
        </w:rPr>
      </w:pPr>
      <w:r>
        <w:rPr>
          <w:b/>
          <w:sz w:val="28"/>
          <w:szCs w:val="28"/>
        </w:rPr>
        <w:t>THÔNG BÁO</w:t>
      </w:r>
    </w:p>
    <w:p w:rsidR="00E90B20" w:rsidRDefault="00E90B20" w:rsidP="00E90B20">
      <w:pPr>
        <w:pStyle w:val="m-6075141006850297329m-3490574585720289970ydp437da15cmsonormal"/>
        <w:shd w:val="clear" w:color="auto" w:fill="FFFFFF"/>
        <w:spacing w:before="0" w:beforeAutospacing="0" w:after="0" w:afterAutospacing="0" w:line="288" w:lineRule="auto"/>
        <w:jc w:val="center"/>
        <w:rPr>
          <w:b/>
          <w:sz w:val="28"/>
          <w:szCs w:val="28"/>
        </w:rPr>
      </w:pPr>
      <w:r>
        <w:rPr>
          <w:b/>
          <w:sz w:val="28"/>
          <w:szCs w:val="28"/>
        </w:rPr>
        <w:t xml:space="preserve">Mời tham gia phối hợp tổ chức các hoạt động Tạo hình sáng tạo; Múa; </w:t>
      </w:r>
    </w:p>
    <w:p w:rsidR="00E90B20" w:rsidRDefault="004D709A" w:rsidP="00E90B20">
      <w:pPr>
        <w:pStyle w:val="m-6075141006850297329m-3490574585720289970ydp437da15cmsonormal"/>
        <w:shd w:val="clear" w:color="auto" w:fill="FFFFFF"/>
        <w:spacing w:before="0" w:beforeAutospacing="0" w:after="0" w:afterAutospacing="0" w:line="288" w:lineRule="auto"/>
        <w:jc w:val="center"/>
        <w:rPr>
          <w:b/>
          <w:sz w:val="28"/>
          <w:szCs w:val="28"/>
        </w:rPr>
      </w:pPr>
      <w:r>
        <w:rPr>
          <w:b/>
          <w:sz w:val="28"/>
          <w:szCs w:val="28"/>
        </w:rPr>
        <w:t>Võ thuật</w:t>
      </w:r>
      <w:r w:rsidR="0031564D">
        <w:rPr>
          <w:b/>
          <w:sz w:val="28"/>
          <w:szCs w:val="28"/>
        </w:rPr>
        <w:t>; Steam</w:t>
      </w:r>
      <w:r w:rsidR="00E90B20">
        <w:rPr>
          <w:b/>
          <w:sz w:val="28"/>
          <w:szCs w:val="28"/>
        </w:rPr>
        <w:t xml:space="preserve">; Làm quen tiếng Anh cho học sinh mầm non </w:t>
      </w:r>
    </w:p>
    <w:p w:rsidR="00E90B20" w:rsidRDefault="00E90B20" w:rsidP="00E90B20">
      <w:pPr>
        <w:pStyle w:val="m-6075141006850297329m-3490574585720289970ydp437da15cmsonormal"/>
        <w:shd w:val="clear" w:color="auto" w:fill="FFFFFF"/>
        <w:spacing w:before="0" w:beforeAutospacing="0" w:after="0" w:afterAutospacing="0" w:line="288" w:lineRule="auto"/>
        <w:jc w:val="center"/>
        <w:rPr>
          <w:b/>
          <w:sz w:val="28"/>
          <w:szCs w:val="28"/>
        </w:rPr>
      </w:pPr>
      <w:r>
        <w:rPr>
          <w:b/>
          <w:sz w:val="28"/>
          <w:szCs w:val="28"/>
        </w:rPr>
        <w:t>Năm học 2025-2026</w:t>
      </w:r>
    </w:p>
    <w:p w:rsidR="00E90B20" w:rsidRPr="00A16369" w:rsidRDefault="00E90B20" w:rsidP="00E90B20">
      <w:pPr>
        <w:spacing w:after="0" w:line="276" w:lineRule="auto"/>
        <w:ind w:firstLine="540"/>
        <w:jc w:val="both"/>
        <w:rPr>
          <w:rFonts w:ascii="Times New Roman" w:eastAsia="Times New Roman" w:hAnsi="Times New Roman"/>
          <w:sz w:val="28"/>
          <w:szCs w:val="24"/>
        </w:rPr>
      </w:pPr>
      <w:r w:rsidRPr="00A16369">
        <w:rPr>
          <w:rFonts w:ascii="Times New Roman" w:eastAsia="Times New Roman" w:hAnsi="Times New Roman"/>
          <w:sz w:val="28"/>
          <w:szCs w:val="24"/>
        </w:rPr>
        <w:t>Căn cứ Luật giáo dục số 43/2019/QH14, ngày 14 tháng 6 năm 2019 của Quốc hội nước CHXHCNVN;</w:t>
      </w:r>
    </w:p>
    <w:p w:rsidR="00E90B20" w:rsidRPr="00A16369" w:rsidRDefault="00E90B20" w:rsidP="00E90B20">
      <w:pPr>
        <w:spacing w:after="0" w:line="276" w:lineRule="auto"/>
        <w:ind w:firstLine="540"/>
        <w:jc w:val="both"/>
        <w:rPr>
          <w:rFonts w:ascii="Times New Roman" w:eastAsia="Times New Roman" w:hAnsi="Times New Roman"/>
          <w:sz w:val="28"/>
          <w:szCs w:val="24"/>
        </w:rPr>
      </w:pPr>
      <w:r w:rsidRPr="00A16369">
        <w:rPr>
          <w:rFonts w:ascii="Times New Roman" w:eastAsia="Times New Roman" w:hAnsi="Times New Roman"/>
          <w:sz w:val="28"/>
          <w:szCs w:val="24"/>
        </w:rPr>
        <w:t>Căn cứ Quyết định số 2080/QĐ-TTg ngày 2</w:t>
      </w:r>
      <w:bookmarkStart w:id="0" w:name="_GoBack"/>
      <w:bookmarkEnd w:id="0"/>
      <w:r w:rsidRPr="00A16369">
        <w:rPr>
          <w:rFonts w:ascii="Times New Roman" w:eastAsia="Times New Roman" w:hAnsi="Times New Roman"/>
          <w:sz w:val="28"/>
          <w:szCs w:val="24"/>
        </w:rPr>
        <w:t>2/12/2017 của Thủ tướng Chính phủ về việc phê duyệt điều chỉnh, bổ sung Đề án “ Dạy và học ngoại ngữ trong hệ thống giáo dục quốc dân giai đoạn 2017- 2025</w:t>
      </w:r>
      <w:r>
        <w:rPr>
          <w:rFonts w:ascii="Times New Roman" w:eastAsia="Times New Roman" w:hAnsi="Times New Roman"/>
          <w:sz w:val="28"/>
          <w:szCs w:val="24"/>
        </w:rPr>
        <w:t>;</w:t>
      </w:r>
    </w:p>
    <w:p w:rsidR="00E90B20" w:rsidRPr="00A16369" w:rsidRDefault="00E90B20" w:rsidP="00E90B20">
      <w:pPr>
        <w:spacing w:after="0" w:line="276" w:lineRule="auto"/>
        <w:ind w:firstLine="540"/>
        <w:jc w:val="both"/>
        <w:rPr>
          <w:rFonts w:ascii="Times New Roman" w:eastAsia="Times New Roman" w:hAnsi="Times New Roman"/>
          <w:sz w:val="28"/>
          <w:szCs w:val="24"/>
        </w:rPr>
      </w:pPr>
      <w:r w:rsidRPr="00A16369">
        <w:rPr>
          <w:rFonts w:ascii="Times New Roman" w:eastAsia="Times New Roman" w:hAnsi="Times New Roman"/>
          <w:sz w:val="28"/>
          <w:szCs w:val="24"/>
        </w:rPr>
        <w:t xml:space="preserve">Căn cứ Thông tư 04/2014/TT-BGDĐT ngày 28/02/2014 của Bộ GDĐT ban hành quy định hoạt động giáo dục kỹ năng sống và hoạt động giáo dục ngoài giờ và chính khóa; </w:t>
      </w:r>
    </w:p>
    <w:p w:rsidR="00E90B20" w:rsidRPr="00A16369" w:rsidRDefault="00E90B20" w:rsidP="00E90B20">
      <w:pPr>
        <w:spacing w:after="0" w:line="276" w:lineRule="auto"/>
        <w:ind w:firstLine="540"/>
        <w:jc w:val="both"/>
        <w:rPr>
          <w:rFonts w:ascii="Times New Roman" w:eastAsia="Times New Roman" w:hAnsi="Times New Roman"/>
          <w:sz w:val="28"/>
          <w:szCs w:val="24"/>
        </w:rPr>
      </w:pPr>
      <w:r w:rsidRPr="00A16369">
        <w:rPr>
          <w:rFonts w:ascii="Times New Roman" w:eastAsia="Times New Roman" w:hAnsi="Times New Roman"/>
          <w:sz w:val="28"/>
          <w:szCs w:val="24"/>
        </w:rPr>
        <w:t>Căn cứ Quyết định 2272/QĐ-BGDĐT ngày 17/8/2022 của Bộ Giáo dục và đào tạo phê duyệt danh mục tài liệu làm quen với tiếng Anh cho trẻ mẫu giáo dù</w:t>
      </w:r>
      <w:r>
        <w:rPr>
          <w:rFonts w:ascii="Times New Roman" w:eastAsia="Times New Roman" w:hAnsi="Times New Roman"/>
          <w:sz w:val="28"/>
          <w:szCs w:val="24"/>
        </w:rPr>
        <w:t>ng trong cơ sở giáo dục mầm non;</w:t>
      </w:r>
    </w:p>
    <w:p w:rsidR="00E90B20" w:rsidRPr="00A16369" w:rsidRDefault="00E90B20" w:rsidP="00E90B20">
      <w:pPr>
        <w:spacing w:after="0" w:line="276" w:lineRule="auto"/>
        <w:ind w:firstLine="540"/>
        <w:jc w:val="both"/>
        <w:rPr>
          <w:rFonts w:ascii="Times New Roman" w:eastAsia="Times New Roman" w:hAnsi="Times New Roman"/>
          <w:sz w:val="28"/>
          <w:szCs w:val="24"/>
        </w:rPr>
      </w:pPr>
      <w:r w:rsidRPr="00A16369">
        <w:rPr>
          <w:rFonts w:ascii="Times New Roman" w:eastAsia="Times New Roman" w:hAnsi="Times New Roman"/>
          <w:sz w:val="28"/>
          <w:szCs w:val="24"/>
        </w:rPr>
        <w:t>Căn cứ công văn số 463/BGDĐT-GDTX ngày 29/01/2015 của Bộ Giáo dục và Đào tạo về việc hướng dẫn triển khai thực hiện giáo dục kỹ năng sống tại các cơ sở giáo dục;</w:t>
      </w:r>
    </w:p>
    <w:p w:rsidR="00E90B20" w:rsidRPr="00A16369" w:rsidRDefault="00E90B20" w:rsidP="00E90B20">
      <w:pPr>
        <w:spacing w:after="0" w:line="276" w:lineRule="auto"/>
        <w:ind w:firstLine="540"/>
        <w:jc w:val="both"/>
        <w:rPr>
          <w:rFonts w:ascii="Times New Roman" w:eastAsia="Times New Roman" w:hAnsi="Times New Roman"/>
          <w:color w:val="000000"/>
          <w:sz w:val="28"/>
          <w:szCs w:val="24"/>
          <w:shd w:val="clear" w:color="auto" w:fill="FFFFFF"/>
        </w:rPr>
      </w:pPr>
      <w:r w:rsidRPr="00A16369">
        <w:rPr>
          <w:rFonts w:ascii="Times New Roman" w:hAnsi="Times New Roman"/>
          <w:color w:val="000000"/>
          <w:sz w:val="28"/>
          <w:szCs w:val="24"/>
        </w:rPr>
        <w:t>Căn cứ Thông tư số 50/2020/TT-BGDĐT ngày 31/12/2020 của Bộ GDĐT ban hành Chương trình làm quen với tiếng Anh dành cho trẻ mẫu giáo</w:t>
      </w:r>
      <w:r w:rsidRPr="00A16369">
        <w:rPr>
          <w:rFonts w:ascii="Times New Roman" w:eastAsia="Times New Roman" w:hAnsi="Times New Roman"/>
          <w:color w:val="000000"/>
          <w:sz w:val="28"/>
          <w:szCs w:val="24"/>
          <w:shd w:val="clear" w:color="auto" w:fill="FFFFFF"/>
        </w:rPr>
        <w:t>;</w:t>
      </w:r>
    </w:p>
    <w:p w:rsidR="00E90B20" w:rsidRPr="00A16369" w:rsidRDefault="00E90B20" w:rsidP="00E90B20">
      <w:pPr>
        <w:spacing w:after="0" w:line="276" w:lineRule="auto"/>
        <w:ind w:firstLine="720"/>
        <w:jc w:val="both"/>
        <w:rPr>
          <w:rFonts w:ascii="Times New Roman" w:eastAsia="Times New Roman" w:hAnsi="Times New Roman"/>
          <w:sz w:val="28"/>
          <w:szCs w:val="24"/>
        </w:rPr>
      </w:pPr>
      <w:r w:rsidRPr="00A16369">
        <w:rPr>
          <w:rFonts w:ascii="Times New Roman" w:eastAsia="Times New Roman" w:hAnsi="Times New Roman"/>
          <w:sz w:val="28"/>
          <w:szCs w:val="24"/>
        </w:rPr>
        <w:t xml:space="preserve">Căn cứ Công văn 3652/SGDĐT-CTTT-KHCN ngày 9/10/2023 của Sở Giáo dục và Đào tạo về việc tăng cường quản lý hoạt động giáo dục kỹ năng sống, hoạt động giáo dục ngoài giờ chính khóa tại các cơ sở giáo dục trên địa bàn Thành phố Hà Nội; </w:t>
      </w:r>
    </w:p>
    <w:p w:rsidR="00E90B20" w:rsidRPr="00A16369" w:rsidRDefault="00E90B20" w:rsidP="00E90B20">
      <w:pPr>
        <w:tabs>
          <w:tab w:val="left" w:pos="2552"/>
        </w:tabs>
        <w:spacing w:after="0" w:line="276" w:lineRule="auto"/>
        <w:jc w:val="both"/>
        <w:rPr>
          <w:rFonts w:ascii="Times New Roman" w:eastAsia="Times New Roman" w:hAnsi="Times New Roman"/>
          <w:color w:val="000000"/>
          <w:sz w:val="28"/>
          <w:szCs w:val="24"/>
        </w:rPr>
      </w:pPr>
      <w:r w:rsidRPr="00A16369">
        <w:rPr>
          <w:rFonts w:ascii="Times New Roman" w:eastAsia="Times New Roman" w:hAnsi="Times New Roman"/>
          <w:sz w:val="28"/>
          <w:szCs w:val="24"/>
        </w:rPr>
        <w:t xml:space="preserve">          </w:t>
      </w:r>
      <w:r w:rsidRPr="00A16369">
        <w:rPr>
          <w:rFonts w:ascii="Times New Roman" w:eastAsia="Times New Roman" w:hAnsi="Times New Roman"/>
          <w:color w:val="000000"/>
          <w:sz w:val="28"/>
          <w:szCs w:val="24"/>
        </w:rPr>
        <w:t xml:space="preserve">Căn cứ </w:t>
      </w:r>
      <w:r w:rsidRPr="00A16369">
        <w:rPr>
          <w:rFonts w:ascii="Times New Roman" w:eastAsia="Times New Roman" w:hAnsi="Times New Roman"/>
          <w:color w:val="000000"/>
          <w:sz w:val="28"/>
          <w:szCs w:val="24"/>
          <w:lang w:val="vi-VN"/>
        </w:rPr>
        <w:t>Hướng dẫn số</w:t>
      </w:r>
      <w:r w:rsidRPr="00A16369">
        <w:rPr>
          <w:rFonts w:ascii="Times New Roman" w:eastAsia="Times New Roman" w:hAnsi="Times New Roman"/>
          <w:color w:val="000000"/>
          <w:sz w:val="28"/>
          <w:szCs w:val="24"/>
        </w:rPr>
        <w:t xml:space="preserve"> 3464</w:t>
      </w:r>
      <w:r w:rsidRPr="00A16369">
        <w:rPr>
          <w:rFonts w:ascii="Times New Roman" w:eastAsia="Times New Roman" w:hAnsi="Times New Roman"/>
          <w:color w:val="000000"/>
          <w:sz w:val="28"/>
          <w:szCs w:val="24"/>
          <w:lang w:val="vi-VN"/>
        </w:rPr>
        <w:t>/SGDĐT-GDMN ngày</w:t>
      </w:r>
      <w:r w:rsidRPr="00A16369">
        <w:rPr>
          <w:rFonts w:ascii="Times New Roman" w:eastAsia="Times New Roman" w:hAnsi="Times New Roman"/>
          <w:color w:val="000000"/>
          <w:sz w:val="28"/>
          <w:szCs w:val="24"/>
        </w:rPr>
        <w:t xml:space="preserve"> 03/9/2025 </w:t>
      </w:r>
      <w:r w:rsidRPr="00A16369">
        <w:rPr>
          <w:rFonts w:ascii="Times New Roman" w:eastAsia="Times New Roman" w:hAnsi="Times New Roman"/>
          <w:color w:val="000000"/>
          <w:sz w:val="28"/>
          <w:szCs w:val="24"/>
          <w:lang w:val="vi-VN"/>
        </w:rPr>
        <w:t>của Sở GDĐT về việc hướng dẫn thực hiện nhiệm vụ</w:t>
      </w:r>
      <w:r w:rsidRPr="00A16369">
        <w:rPr>
          <w:rFonts w:ascii="Times New Roman" w:eastAsia="Times New Roman" w:hAnsi="Times New Roman"/>
          <w:color w:val="000000"/>
          <w:sz w:val="28"/>
          <w:szCs w:val="24"/>
        </w:rPr>
        <w:t xml:space="preserve"> Giáo dục mầm non (</w:t>
      </w:r>
      <w:r w:rsidRPr="00A16369">
        <w:rPr>
          <w:rFonts w:ascii="Times New Roman" w:eastAsia="Times New Roman" w:hAnsi="Times New Roman"/>
          <w:color w:val="000000"/>
          <w:sz w:val="28"/>
          <w:szCs w:val="24"/>
          <w:lang w:val="vi-VN"/>
        </w:rPr>
        <w:t>GDMN</w:t>
      </w:r>
      <w:r w:rsidRPr="00A16369">
        <w:rPr>
          <w:rFonts w:ascii="Times New Roman" w:eastAsia="Times New Roman" w:hAnsi="Times New Roman"/>
          <w:color w:val="000000"/>
          <w:sz w:val="28"/>
          <w:szCs w:val="24"/>
        </w:rPr>
        <w:t>)</w:t>
      </w:r>
      <w:r w:rsidRPr="00A16369">
        <w:rPr>
          <w:rFonts w:ascii="Times New Roman" w:eastAsia="Times New Roman" w:hAnsi="Times New Roman"/>
          <w:color w:val="000000"/>
          <w:sz w:val="28"/>
          <w:szCs w:val="24"/>
          <w:lang w:val="vi-VN"/>
        </w:rPr>
        <w:t xml:space="preserve"> năm học </w:t>
      </w:r>
      <w:r w:rsidRPr="00A16369">
        <w:rPr>
          <w:rFonts w:ascii="Times New Roman" w:eastAsia="Times New Roman" w:hAnsi="Times New Roman"/>
          <w:color w:val="000000"/>
          <w:sz w:val="28"/>
          <w:szCs w:val="24"/>
        </w:rPr>
        <w:t>2025 - 2026</w:t>
      </w:r>
      <w:r w:rsidRPr="00A16369">
        <w:rPr>
          <w:rFonts w:ascii="Times New Roman" w:eastAsia="Times New Roman" w:hAnsi="Times New Roman"/>
          <w:color w:val="000000"/>
          <w:sz w:val="28"/>
          <w:szCs w:val="24"/>
          <w:lang w:val="vi-VN"/>
        </w:rPr>
        <w:t>;</w:t>
      </w:r>
      <w:r w:rsidRPr="00A16369">
        <w:rPr>
          <w:rFonts w:ascii="Times New Roman" w:eastAsia="Times New Roman" w:hAnsi="Times New Roman"/>
          <w:color w:val="000000"/>
          <w:sz w:val="28"/>
          <w:szCs w:val="24"/>
        </w:rPr>
        <w:t xml:space="preserve"> </w:t>
      </w:r>
    </w:p>
    <w:p w:rsidR="00E90B20" w:rsidRPr="00A16369" w:rsidRDefault="00E90B20" w:rsidP="00E90B20">
      <w:pPr>
        <w:tabs>
          <w:tab w:val="left" w:pos="2552"/>
        </w:tabs>
        <w:spacing w:after="0" w:line="276" w:lineRule="auto"/>
        <w:ind w:firstLine="567"/>
        <w:jc w:val="both"/>
        <w:rPr>
          <w:rFonts w:ascii="Times New Roman" w:eastAsia="Times New Roman" w:hAnsi="Times New Roman"/>
          <w:color w:val="000000"/>
          <w:sz w:val="28"/>
          <w:szCs w:val="24"/>
        </w:rPr>
      </w:pPr>
      <w:r w:rsidRPr="00A16369">
        <w:rPr>
          <w:rFonts w:ascii="Times New Roman" w:eastAsia="Times New Roman" w:hAnsi="Times New Roman"/>
          <w:color w:val="000000"/>
          <w:sz w:val="28"/>
          <w:szCs w:val="24"/>
        </w:rPr>
        <w:t xml:space="preserve">Căn cứ </w:t>
      </w:r>
      <w:r w:rsidRPr="00A16369">
        <w:rPr>
          <w:rFonts w:ascii="Times New Roman" w:eastAsia="Times New Roman" w:hAnsi="Times New Roman"/>
          <w:color w:val="000000"/>
          <w:sz w:val="28"/>
          <w:szCs w:val="24"/>
          <w:lang w:val="vi-VN"/>
        </w:rPr>
        <w:t>Hướng dẫn số</w:t>
      </w:r>
      <w:r w:rsidRPr="00A16369">
        <w:rPr>
          <w:rFonts w:ascii="Times New Roman" w:eastAsia="Times New Roman" w:hAnsi="Times New Roman"/>
          <w:color w:val="000000"/>
          <w:sz w:val="28"/>
          <w:szCs w:val="24"/>
        </w:rPr>
        <w:t xml:space="preserve"> 3471</w:t>
      </w:r>
      <w:r w:rsidRPr="00A16369">
        <w:rPr>
          <w:rFonts w:ascii="Times New Roman" w:eastAsia="Times New Roman" w:hAnsi="Times New Roman"/>
          <w:color w:val="000000"/>
          <w:sz w:val="28"/>
          <w:szCs w:val="24"/>
          <w:lang w:val="vi-VN"/>
        </w:rPr>
        <w:t>/SGDĐT-GDMN ngày</w:t>
      </w:r>
      <w:r w:rsidRPr="00A16369">
        <w:rPr>
          <w:rFonts w:ascii="Times New Roman" w:eastAsia="Times New Roman" w:hAnsi="Times New Roman"/>
          <w:color w:val="000000"/>
          <w:sz w:val="28"/>
          <w:szCs w:val="24"/>
        </w:rPr>
        <w:t xml:space="preserve"> 03/9/2025</w:t>
      </w:r>
      <w:r w:rsidRPr="00A16369">
        <w:rPr>
          <w:rFonts w:ascii="Times New Roman" w:eastAsia="Times New Roman" w:hAnsi="Times New Roman"/>
          <w:color w:val="000000"/>
          <w:sz w:val="28"/>
          <w:szCs w:val="24"/>
          <w:lang w:val="vi-VN"/>
        </w:rPr>
        <w:t xml:space="preserve"> của Sở GDĐT</w:t>
      </w:r>
      <w:r w:rsidRPr="00A16369">
        <w:rPr>
          <w:rFonts w:ascii="Times New Roman" w:eastAsia="Times New Roman" w:hAnsi="Times New Roman"/>
          <w:color w:val="000000"/>
          <w:sz w:val="28"/>
          <w:szCs w:val="24"/>
        </w:rPr>
        <w:t xml:space="preserve"> Hà Nội  </w:t>
      </w:r>
      <w:r w:rsidRPr="00A16369">
        <w:rPr>
          <w:rFonts w:ascii="Times New Roman" w:eastAsia="Times New Roman" w:hAnsi="Times New Roman"/>
          <w:color w:val="000000"/>
          <w:sz w:val="28"/>
          <w:szCs w:val="24"/>
          <w:lang w:val="vi-VN"/>
        </w:rPr>
        <w:t xml:space="preserve">về việc hướng dẫn thực hiện quy chế chuyên môn </w:t>
      </w:r>
      <w:r w:rsidRPr="00A16369">
        <w:rPr>
          <w:rFonts w:ascii="Times New Roman" w:eastAsia="Times New Roman" w:hAnsi="Times New Roman"/>
          <w:color w:val="000000"/>
          <w:sz w:val="28"/>
          <w:szCs w:val="24"/>
        </w:rPr>
        <w:t xml:space="preserve">cấp học mầm non </w:t>
      </w:r>
      <w:r w:rsidRPr="00A16369">
        <w:rPr>
          <w:rFonts w:ascii="Times New Roman" w:eastAsia="Times New Roman" w:hAnsi="Times New Roman"/>
          <w:color w:val="000000"/>
          <w:sz w:val="28"/>
          <w:szCs w:val="24"/>
          <w:lang w:val="vi-VN"/>
        </w:rPr>
        <w:t xml:space="preserve">năm học </w:t>
      </w:r>
      <w:r w:rsidRPr="00A16369">
        <w:rPr>
          <w:rFonts w:ascii="Times New Roman" w:eastAsia="Times New Roman" w:hAnsi="Times New Roman"/>
          <w:color w:val="000000"/>
          <w:sz w:val="28"/>
          <w:szCs w:val="24"/>
        </w:rPr>
        <w:t>2025 – 2026;</w:t>
      </w:r>
    </w:p>
    <w:p w:rsidR="00E90B20" w:rsidRPr="00A16369" w:rsidRDefault="00E90B20" w:rsidP="00E90B20">
      <w:pPr>
        <w:spacing w:after="0" w:line="276" w:lineRule="auto"/>
        <w:ind w:firstLine="709"/>
        <w:jc w:val="both"/>
        <w:rPr>
          <w:rFonts w:ascii="Times New Roman" w:eastAsia="Times New Roman" w:hAnsi="Times New Roman"/>
          <w:iCs/>
          <w:spacing w:val="-2"/>
          <w:sz w:val="28"/>
          <w:szCs w:val="28"/>
        </w:rPr>
      </w:pPr>
      <w:r w:rsidRPr="00A16369">
        <w:rPr>
          <w:rFonts w:ascii="Times New Roman" w:eastAsia="Times New Roman" w:hAnsi="Times New Roman"/>
          <w:iCs/>
          <w:spacing w:val="-2"/>
          <w:sz w:val="28"/>
          <w:szCs w:val="28"/>
        </w:rPr>
        <w:t>Căn cứ điều kiện thực tế của nhà trường và nhu cầu của phụ huynh học si</w:t>
      </w:r>
      <w:r>
        <w:rPr>
          <w:rFonts w:ascii="Times New Roman" w:eastAsia="Times New Roman" w:hAnsi="Times New Roman"/>
          <w:iCs/>
          <w:spacing w:val="-2"/>
          <w:sz w:val="28"/>
          <w:szCs w:val="28"/>
        </w:rPr>
        <w:t xml:space="preserve">nh về việc tăng cường phát triển năng khiếu; kỹ năng sống; </w:t>
      </w:r>
      <w:r w:rsidRPr="00A16369">
        <w:rPr>
          <w:rFonts w:ascii="Times New Roman" w:eastAsia="Times New Roman" w:hAnsi="Times New Roman"/>
          <w:iCs/>
          <w:spacing w:val="-2"/>
          <w:sz w:val="28"/>
          <w:szCs w:val="28"/>
        </w:rPr>
        <w:t>làm quen tiếng Anh cho học sinh lứa tuổi mầm non.</w:t>
      </w:r>
    </w:p>
    <w:p w:rsidR="00E90B20" w:rsidRDefault="00E90B20" w:rsidP="00E90B20">
      <w:pPr>
        <w:spacing w:after="0" w:line="283" w:lineRule="auto"/>
        <w:ind w:firstLine="709"/>
        <w:jc w:val="both"/>
        <w:rPr>
          <w:rFonts w:ascii="Times New Roman" w:eastAsia="Times New Roman" w:hAnsi="Times New Roman"/>
          <w:iCs/>
          <w:spacing w:val="-2"/>
          <w:sz w:val="28"/>
          <w:szCs w:val="28"/>
        </w:rPr>
      </w:pPr>
    </w:p>
    <w:p w:rsidR="00E90B20" w:rsidRPr="00A45440" w:rsidRDefault="00E90B20" w:rsidP="00E90B20">
      <w:pPr>
        <w:spacing w:after="0" w:line="283" w:lineRule="auto"/>
        <w:ind w:firstLine="709"/>
        <w:jc w:val="both"/>
        <w:rPr>
          <w:rFonts w:ascii="Times New Roman" w:eastAsia="Times New Roman" w:hAnsi="Times New Roman"/>
          <w:iCs/>
          <w:spacing w:val="-2"/>
          <w:sz w:val="28"/>
          <w:szCs w:val="28"/>
        </w:rPr>
      </w:pPr>
      <w:r>
        <w:rPr>
          <w:rFonts w:ascii="Times New Roman" w:hAnsi="Times New Roman"/>
          <w:sz w:val="28"/>
          <w:szCs w:val="28"/>
        </w:rPr>
        <w:lastRenderedPageBreak/>
        <w:t xml:space="preserve">Tổ công tác </w:t>
      </w:r>
      <w:r w:rsidRPr="00A45440">
        <w:rPr>
          <w:rFonts w:ascii="Times New Roman" w:hAnsi="Times New Roman"/>
          <w:sz w:val="28"/>
          <w:szCs w:val="28"/>
        </w:rPr>
        <w:t xml:space="preserve">Trường mầm non </w:t>
      </w:r>
      <w:r w:rsidR="0031564D">
        <w:rPr>
          <w:rFonts w:ascii="Times New Roman" w:hAnsi="Times New Roman"/>
          <w:sz w:val="28"/>
          <w:szCs w:val="28"/>
        </w:rPr>
        <w:t>Hoa Hồng</w:t>
      </w:r>
      <w:r w:rsidRPr="00A45440">
        <w:rPr>
          <w:rFonts w:ascii="Times New Roman" w:hAnsi="Times New Roman"/>
          <w:sz w:val="28"/>
          <w:szCs w:val="28"/>
        </w:rPr>
        <w:t xml:space="preserve"> thông báo tiêu chí lựa chọn đơn vị phối hợp tổ chức các hoạt động</w:t>
      </w:r>
      <w:r>
        <w:rPr>
          <w:rFonts w:ascii="Times New Roman" w:hAnsi="Times New Roman"/>
          <w:sz w:val="28"/>
          <w:szCs w:val="28"/>
        </w:rPr>
        <w:t xml:space="preserve"> </w:t>
      </w:r>
      <w:r>
        <w:rPr>
          <w:rFonts w:ascii="Times New Roman" w:eastAsia="Times New Roman" w:hAnsi="Times New Roman"/>
          <w:iCs/>
          <w:spacing w:val="-2"/>
          <w:sz w:val="28"/>
          <w:szCs w:val="28"/>
        </w:rPr>
        <w:t>Tạo hình sáng tạo; Múa;  Kỹ năng sống; L</w:t>
      </w:r>
      <w:r w:rsidRPr="00A16369">
        <w:rPr>
          <w:rFonts w:ascii="Times New Roman" w:eastAsia="Times New Roman" w:hAnsi="Times New Roman"/>
          <w:iCs/>
          <w:spacing w:val="-2"/>
          <w:sz w:val="28"/>
          <w:szCs w:val="28"/>
        </w:rPr>
        <w:t>àm quen tiếng Anh</w:t>
      </w:r>
      <w:r>
        <w:rPr>
          <w:rFonts w:ascii="Times New Roman" w:hAnsi="Times New Roman"/>
          <w:sz w:val="28"/>
          <w:szCs w:val="28"/>
        </w:rPr>
        <w:t xml:space="preserve">  </w:t>
      </w:r>
      <w:r w:rsidRPr="00A45440">
        <w:rPr>
          <w:rFonts w:ascii="Times New Roman" w:hAnsi="Times New Roman"/>
          <w:sz w:val="28"/>
          <w:szCs w:val="28"/>
        </w:rPr>
        <w:t>cho học sinh mầm non theo các tiêu chí sau:</w:t>
      </w:r>
    </w:p>
    <w:p w:rsidR="00E90B20" w:rsidRDefault="00E90B20" w:rsidP="00E90B20">
      <w:pPr>
        <w:pStyle w:val="m-6075141006850297329m-3490574585720289970ydp437da15cmsonormal"/>
        <w:shd w:val="clear" w:color="auto" w:fill="FFFFFF"/>
        <w:spacing w:before="0" w:beforeAutospacing="0" w:after="0" w:afterAutospacing="0" w:line="400" w:lineRule="atLeast"/>
        <w:ind w:firstLine="709"/>
        <w:rPr>
          <w:b/>
          <w:sz w:val="28"/>
          <w:szCs w:val="28"/>
        </w:rPr>
      </w:pPr>
      <w:r w:rsidRPr="0024696F">
        <w:rPr>
          <w:sz w:val="28"/>
          <w:szCs w:val="28"/>
        </w:rPr>
        <w:t>I</w:t>
      </w:r>
      <w:r w:rsidRPr="0024696F">
        <w:rPr>
          <w:b/>
          <w:sz w:val="28"/>
          <w:szCs w:val="28"/>
        </w:rPr>
        <w:t>. Các</w:t>
      </w:r>
      <w:r>
        <w:rPr>
          <w:b/>
          <w:sz w:val="28"/>
          <w:szCs w:val="28"/>
        </w:rPr>
        <w:t xml:space="preserve"> tiêu chí lựa chọn </w:t>
      </w:r>
    </w:p>
    <w:p w:rsidR="00E90B20" w:rsidRDefault="00E90B20" w:rsidP="00E90B20">
      <w:pPr>
        <w:pStyle w:val="m-6075141006850297329m-3490574585720289970ydp437da15cmsonormal"/>
        <w:shd w:val="clear" w:color="auto" w:fill="FFFFFF"/>
        <w:spacing w:before="0" w:beforeAutospacing="0" w:after="0" w:afterAutospacing="0" w:line="400" w:lineRule="atLeast"/>
        <w:ind w:firstLine="709"/>
        <w:rPr>
          <w:i/>
          <w:sz w:val="28"/>
          <w:szCs w:val="28"/>
        </w:rPr>
      </w:pPr>
      <w:r w:rsidRPr="00706341">
        <w:rPr>
          <w:sz w:val="28"/>
          <w:szCs w:val="28"/>
        </w:rPr>
        <w:t>Chỉ xem xét lựa chọn các đơn vị đáp ứng đầy đủ các tiêu chí sau</w:t>
      </w:r>
      <w:r>
        <w:rPr>
          <w:i/>
          <w:sz w:val="28"/>
          <w:szCs w:val="28"/>
        </w:rPr>
        <w:t>:</w:t>
      </w:r>
    </w:p>
    <w:p w:rsidR="00E90B20" w:rsidRDefault="00E90B20" w:rsidP="00E90B20">
      <w:pPr>
        <w:spacing w:after="0" w:line="360" w:lineRule="auto"/>
        <w:jc w:val="both"/>
        <w:rPr>
          <w:rFonts w:ascii="Times New Roman" w:eastAsia="Times New Roman" w:hAnsi="Times New Roman"/>
          <w:b/>
          <w:bCs/>
          <w:sz w:val="28"/>
          <w:szCs w:val="28"/>
        </w:rPr>
      </w:pPr>
      <w:r>
        <w:rPr>
          <w:rFonts w:ascii="Times New Roman" w:eastAsia="Times New Roman" w:hAnsi="Times New Roman"/>
          <w:b/>
          <w:bCs/>
          <w:sz w:val="28"/>
          <w:szCs w:val="28"/>
        </w:rPr>
        <w:tab/>
        <w:t>1. Làm quen tiếng Anh</w:t>
      </w:r>
    </w:p>
    <w:p w:rsidR="00E90B20" w:rsidRDefault="00E90B20" w:rsidP="00E90B20">
      <w:pPr>
        <w:spacing w:after="0" w:line="312" w:lineRule="auto"/>
        <w:ind w:firstLine="720"/>
        <w:jc w:val="both"/>
        <w:rPr>
          <w:rFonts w:ascii="Times New Roman" w:eastAsia="Times New Roman" w:hAnsi="Times New Roman"/>
          <w:bCs/>
          <w:sz w:val="28"/>
          <w:szCs w:val="28"/>
        </w:rPr>
      </w:pPr>
      <w:r>
        <w:rPr>
          <w:rFonts w:ascii="Times New Roman" w:eastAsia="Times New Roman" w:hAnsi="Times New Roman"/>
          <w:b/>
          <w:bCs/>
          <w:sz w:val="28"/>
          <w:szCs w:val="28"/>
        </w:rPr>
        <w:t xml:space="preserve">a. Hồ sơ pháp lý: </w:t>
      </w:r>
      <w:r>
        <w:rPr>
          <w:rFonts w:ascii="Times New Roman" w:eastAsia="Times New Roman" w:hAnsi="Times New Roman"/>
          <w:bCs/>
          <w:sz w:val="28"/>
          <w:szCs w:val="28"/>
        </w:rPr>
        <w:t>Đơn vị phải có đầy đủ các loại hồ sơ pháp lý như sau:</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bCs/>
          <w:sz w:val="28"/>
          <w:szCs w:val="28"/>
        </w:rPr>
        <w:tab/>
        <w:t>- Giấy chứng nhận đăng ký doanh nghiệp</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bCs/>
          <w:sz w:val="28"/>
          <w:szCs w:val="28"/>
        </w:rPr>
        <w:tab/>
        <w:t>- Giấy chứng hoạt động đào tạo, bồi dưỡng</w:t>
      </w:r>
    </w:p>
    <w:p w:rsidR="00E90B20" w:rsidRDefault="00E90B20" w:rsidP="00E90B20">
      <w:pPr>
        <w:spacing w:after="0" w:line="312" w:lineRule="auto"/>
        <w:jc w:val="both"/>
        <w:rPr>
          <w:rFonts w:ascii="Times New Roman" w:eastAsia="Times New Roman" w:hAnsi="Times New Roman"/>
          <w:bCs/>
          <w:spacing w:val="-6"/>
          <w:sz w:val="28"/>
          <w:szCs w:val="28"/>
        </w:rPr>
      </w:pPr>
      <w:r>
        <w:rPr>
          <w:rFonts w:ascii="Times New Roman" w:eastAsia="Times New Roman" w:hAnsi="Times New Roman"/>
          <w:bCs/>
          <w:sz w:val="28"/>
          <w:szCs w:val="28"/>
        </w:rPr>
        <w:tab/>
      </w:r>
      <w:r>
        <w:rPr>
          <w:rFonts w:ascii="Times New Roman" w:eastAsia="Times New Roman" w:hAnsi="Times New Roman"/>
          <w:bCs/>
          <w:spacing w:val="-6"/>
          <w:sz w:val="28"/>
          <w:szCs w:val="28"/>
        </w:rPr>
        <w:t>- Công văn của Sở GDĐT Hà Nội thẩm định và cho phép triển khai chương trình</w:t>
      </w:r>
    </w:p>
    <w:p w:rsidR="00E90B20" w:rsidRDefault="00E90B20" w:rsidP="00E90B20">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ab/>
        <w:t>b. Năng lực của đơn vị liên kết</w:t>
      </w:r>
    </w:p>
    <w:p w:rsidR="00E90B20" w:rsidRDefault="00E90B20" w:rsidP="00E90B20">
      <w:pPr>
        <w:spacing w:after="0" w:line="312" w:lineRule="auto"/>
        <w:rPr>
          <w:rFonts w:ascii="Times New Roman" w:eastAsia="Times New Roman" w:hAnsi="Times New Roman"/>
          <w:bCs/>
          <w:sz w:val="28"/>
          <w:szCs w:val="28"/>
        </w:rPr>
      </w:pPr>
      <w:r>
        <w:rPr>
          <w:rFonts w:ascii="Times New Roman" w:eastAsia="Times New Roman" w:hAnsi="Times New Roman"/>
          <w:sz w:val="28"/>
          <w:szCs w:val="28"/>
        </w:rPr>
        <w:tab/>
      </w:r>
      <w:r>
        <w:rPr>
          <w:rFonts w:ascii="Times New Roman" w:eastAsia="Times New Roman" w:hAnsi="Times New Roman"/>
          <w:bCs/>
          <w:sz w:val="28"/>
          <w:szCs w:val="28"/>
        </w:rPr>
        <w:t>- Có đội ngũ cán bộ quản lý chuyên môn giỏi được đào tạo bài bản, có kinh nghiệm điều hành chương trình tiếng Anh</w:t>
      </w:r>
    </w:p>
    <w:p w:rsidR="00E90B20" w:rsidRDefault="00E90B20" w:rsidP="00E90B20">
      <w:pPr>
        <w:spacing w:after="0" w:line="312" w:lineRule="auto"/>
        <w:jc w:val="both"/>
        <w:rPr>
          <w:rFonts w:ascii="Times New Roman" w:eastAsia="Times New Roman" w:hAnsi="Times New Roman"/>
          <w:bCs/>
          <w:spacing w:val="-2"/>
          <w:sz w:val="28"/>
          <w:szCs w:val="28"/>
        </w:rPr>
      </w:pPr>
      <w:r>
        <w:rPr>
          <w:rFonts w:ascii="Times New Roman" w:eastAsia="Times New Roman" w:hAnsi="Times New Roman"/>
          <w:bCs/>
          <w:sz w:val="28"/>
          <w:szCs w:val="28"/>
        </w:rPr>
        <w:tab/>
      </w:r>
      <w:r>
        <w:rPr>
          <w:rFonts w:ascii="Times New Roman" w:eastAsia="Times New Roman" w:hAnsi="Times New Roman"/>
          <w:bCs/>
          <w:spacing w:val="-2"/>
          <w:sz w:val="28"/>
          <w:szCs w:val="28"/>
        </w:rPr>
        <w:t>- Chương trình, tài liệu khoa học, phù hợp với trẻ mẫu giáo và đã được Sở GDĐT Hà Nội thẩm định cho phép triển khai.</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bCs/>
          <w:sz w:val="28"/>
          <w:szCs w:val="28"/>
        </w:rPr>
        <w:tab/>
        <w:t>- Có khả năng tổ chức các hoạt động ngoại khóa tại các lớp và cho học sinh toàn trường.</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bCs/>
          <w:sz w:val="28"/>
          <w:szCs w:val="28"/>
        </w:rPr>
        <w:tab/>
        <w:t>- Đảm bảo những quy định về giáo viên:</w:t>
      </w:r>
    </w:p>
    <w:p w:rsidR="00E90B20" w:rsidRPr="000D05B1" w:rsidRDefault="00E90B20" w:rsidP="00E90B20">
      <w:pPr>
        <w:spacing w:after="0" w:line="312" w:lineRule="auto"/>
        <w:ind w:firstLine="720"/>
        <w:jc w:val="both"/>
        <w:rPr>
          <w:rFonts w:ascii="Times New Roman" w:eastAsia="Times New Roman" w:hAnsi="Times New Roman"/>
          <w:bCs/>
          <w:sz w:val="28"/>
          <w:szCs w:val="28"/>
        </w:rPr>
      </w:pPr>
      <w:r w:rsidRPr="000D05B1">
        <w:rPr>
          <w:rFonts w:ascii="Times New Roman" w:eastAsia="Times New Roman" w:hAnsi="Times New Roman"/>
          <w:bCs/>
          <w:sz w:val="28"/>
          <w:szCs w:val="28"/>
        </w:rPr>
        <w:t>* Giáo viên Việt Nam khi đạt một trong các tiêu chuẩn sau</w:t>
      </w:r>
    </w:p>
    <w:p w:rsidR="00E90B20" w:rsidRDefault="00E90B20" w:rsidP="00E90B20">
      <w:pPr>
        <w:shd w:val="clear" w:color="auto" w:fill="FFFFFF"/>
        <w:spacing w:before="120" w:after="120" w:line="276"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Có bằng Cao đẳng trở lên các ngành Sư phạm tiếng Anh, Ngôn ngữ Anh, Tiếng Anh; đã hoàn thành chương trình bồi dưỡng chuyên môn về Nghiệp vụ sư phạm Giáo dục mầm non hoặc phương pháp cho trẻ làm quen tiếng Anh do các trường cao đẳng, đại học có đào tạo giáo viên mầm non tổ chức.</w:t>
      </w:r>
    </w:p>
    <w:p w:rsidR="00E90B20" w:rsidRDefault="00E90B20" w:rsidP="00E90B20">
      <w:pPr>
        <w:shd w:val="clear" w:color="auto" w:fill="FFFFFF"/>
        <w:spacing w:after="0" w:line="276" w:lineRule="auto"/>
        <w:ind w:firstLine="720"/>
        <w:jc w:val="both"/>
        <w:rPr>
          <w:rFonts w:ascii="Times New Roman" w:eastAsia="Times New Roman" w:hAnsi="Times New Roman"/>
          <w:color w:val="000000"/>
          <w:spacing w:val="-6"/>
          <w:sz w:val="28"/>
          <w:szCs w:val="28"/>
        </w:rPr>
      </w:pPr>
      <w:r>
        <w:rPr>
          <w:rFonts w:ascii="Times New Roman" w:eastAsia="Times New Roman" w:hAnsi="Times New Roman"/>
          <w:color w:val="000000"/>
          <w:spacing w:val="-6"/>
          <w:sz w:val="28"/>
          <w:szCs w:val="28"/>
        </w:rPr>
        <w:t xml:space="preserve">- </w:t>
      </w:r>
      <w:r>
        <w:rPr>
          <w:rFonts w:ascii="Times New Roman" w:eastAsia="Times New Roman" w:hAnsi="Times New Roman"/>
          <w:color w:val="000000"/>
          <w:spacing w:val="-6"/>
          <w:sz w:val="28"/>
          <w:szCs w:val="28"/>
          <w:lang w:val="vi-VN"/>
        </w:rPr>
        <w:t>Có bằng cao đẳng trở lên ngành Giáo dục Mầm non, có chứng chỉ năng lực tiếng Anh trình độ bậc 4 trở lên theo Khung năng lực ngoại ngữ 6 bậc dùng cho Việt Nam ban hành kèm theo Thông tư số </w:t>
      </w:r>
      <w:hyperlink r:id="rId6" w:tgtFrame="_blank" w:tooltip="Thông tư 01/2014/TT-BGDĐT" w:history="1">
        <w:r>
          <w:rPr>
            <w:rFonts w:ascii="Times New Roman" w:eastAsia="Times New Roman" w:hAnsi="Times New Roman"/>
            <w:color w:val="000000"/>
            <w:spacing w:val="-6"/>
            <w:sz w:val="28"/>
            <w:szCs w:val="28"/>
            <w:u w:val="single"/>
            <w:lang w:val="vi-VN"/>
          </w:rPr>
          <w:t>01/2014/TT-BGDĐT</w:t>
        </w:r>
      </w:hyperlink>
      <w:r>
        <w:rPr>
          <w:rFonts w:ascii="Times New Roman" w:eastAsia="Times New Roman" w:hAnsi="Times New Roman"/>
          <w:color w:val="000000"/>
          <w:spacing w:val="-6"/>
          <w:sz w:val="28"/>
          <w:szCs w:val="28"/>
          <w:lang w:val="vi-VN"/>
        </w:rPr>
        <w:t> ngày 24 tháng 01 năm 2014 của Bộ trưởng Bộ Giáo dục và Đào tạo (hoặc tương đương theo quy định).</w:t>
      </w:r>
    </w:p>
    <w:p w:rsidR="00E90B20" w:rsidRPr="000D05B1" w:rsidRDefault="00E90B20" w:rsidP="00E90B20">
      <w:pPr>
        <w:shd w:val="clear" w:color="auto" w:fill="FFFFFF"/>
        <w:spacing w:before="120" w:after="120" w:line="276" w:lineRule="auto"/>
        <w:ind w:firstLine="720"/>
        <w:jc w:val="both"/>
        <w:rPr>
          <w:rFonts w:ascii="Times New Roman" w:eastAsia="Times New Roman" w:hAnsi="Times New Roman"/>
          <w:color w:val="000000"/>
          <w:sz w:val="28"/>
          <w:szCs w:val="28"/>
        </w:rPr>
      </w:pPr>
      <w:r w:rsidRPr="000D05B1">
        <w:rPr>
          <w:rFonts w:ascii="Times New Roman" w:eastAsia="Times New Roman" w:hAnsi="Times New Roman"/>
          <w:bCs/>
          <w:color w:val="000000"/>
          <w:sz w:val="28"/>
          <w:szCs w:val="28"/>
        </w:rPr>
        <w:t xml:space="preserve">* </w:t>
      </w:r>
      <w:r w:rsidRPr="000D05B1">
        <w:rPr>
          <w:rFonts w:ascii="Times New Roman" w:eastAsia="Times New Roman" w:hAnsi="Times New Roman"/>
          <w:bCs/>
          <w:color w:val="000000"/>
          <w:sz w:val="28"/>
          <w:szCs w:val="28"/>
          <w:lang w:val="vi-VN"/>
        </w:rPr>
        <w:t>Giáo viên người nước ngoài</w:t>
      </w:r>
    </w:p>
    <w:p w:rsidR="00E90B20" w:rsidRDefault="00E90B20" w:rsidP="00E90B20">
      <w:pPr>
        <w:shd w:val="clear" w:color="auto" w:fill="FFFFFF"/>
        <w:spacing w:before="120" w:after="120" w:line="276"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w:t>
      </w:r>
      <w:r>
        <w:rPr>
          <w:rFonts w:ascii="Times New Roman" w:eastAsia="Times New Roman" w:hAnsi="Times New Roman"/>
          <w:color w:val="000000"/>
          <w:sz w:val="28"/>
          <w:szCs w:val="28"/>
          <w:lang w:val="vi-VN"/>
        </w:rPr>
        <w:t xml:space="preserve">Đối với giáo viên người bản ngữ: có bằng Cao đẳng trở lên, có chứng chỉ giảng dạy tiếng Anh được công nhận; đã hoàn thành chương trình bồi dưỡng chuyên môn về Nghiệp vụ sư phạm Giáo dục mầm non hoặc Phương pháp cho trẻ làm quen tiếng Anh do các trường cao đẳng, đại học sư phạm có đào tạo giáo viên mầm non tổ chức </w:t>
      </w:r>
    </w:p>
    <w:p w:rsidR="00E90B20" w:rsidRDefault="00E90B20" w:rsidP="00E90B20">
      <w:pPr>
        <w:shd w:val="clear" w:color="auto" w:fill="FFFFFF"/>
        <w:spacing w:before="120" w:after="120" w:line="276" w:lineRule="auto"/>
        <w:ind w:firstLine="720"/>
        <w:jc w:val="both"/>
        <w:rPr>
          <w:rFonts w:ascii="Times New Roman" w:eastAsia="Times New Roman" w:hAnsi="Times New Roman"/>
          <w:color w:val="000000"/>
          <w:spacing w:val="-4"/>
          <w:sz w:val="28"/>
          <w:szCs w:val="28"/>
        </w:rPr>
      </w:pPr>
      <w:r>
        <w:rPr>
          <w:rFonts w:ascii="Times New Roman" w:eastAsia="Times New Roman" w:hAnsi="Times New Roman"/>
          <w:color w:val="000000"/>
          <w:spacing w:val="-4"/>
          <w:sz w:val="28"/>
          <w:szCs w:val="28"/>
        </w:rPr>
        <w:t>- </w:t>
      </w:r>
      <w:r>
        <w:rPr>
          <w:rFonts w:ascii="Times New Roman" w:eastAsia="Times New Roman" w:hAnsi="Times New Roman"/>
          <w:color w:val="000000"/>
          <w:spacing w:val="-4"/>
          <w:sz w:val="28"/>
          <w:szCs w:val="28"/>
          <w:lang w:val="vi-VN"/>
        </w:rPr>
        <w:t>Đối với giáo viên người nước ngoài không phải người bản ngữ: đủ điều kiện cho trẻ mầm non làm quen với tiếng Anh khi đạt một trong các tiêu chuẩn sau:</w:t>
      </w:r>
    </w:p>
    <w:p w:rsidR="00E90B20" w:rsidRDefault="00E90B20" w:rsidP="00E90B20">
      <w:pPr>
        <w:shd w:val="clear" w:color="auto" w:fill="FFFFFF"/>
        <w:spacing w:before="120" w:after="120" w:line="276"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lastRenderedPageBreak/>
        <w:t xml:space="preserve">+ </w:t>
      </w:r>
      <w:r>
        <w:rPr>
          <w:rFonts w:ascii="Times New Roman" w:eastAsia="Times New Roman" w:hAnsi="Times New Roman"/>
          <w:color w:val="000000"/>
          <w:sz w:val="28"/>
          <w:szCs w:val="28"/>
          <w:lang w:val="vi-VN"/>
        </w:rPr>
        <w:t xml:space="preserve">Có bằng Cao đẳng trở lên các ngành Sư phạm tiếng Anh/giảng dạy tiếng Anh; đã hoàn thành chương trình bồi dưỡng chuyên môn về Nghiệp vụ Giáo dục mầm non hoặc Phương pháp cho trẻ làm quen tiếng Anh do các trường cao đẳng, đại học sư phạm có đào tạo giáo viên mầm non tổ chức </w:t>
      </w:r>
    </w:p>
    <w:p w:rsidR="00E90B20" w:rsidRDefault="00E90B20" w:rsidP="00E90B20">
      <w:pPr>
        <w:shd w:val="clear" w:color="auto" w:fill="FFFFFF"/>
        <w:spacing w:before="120" w:after="120" w:line="276"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Có bằng </w:t>
      </w:r>
      <w:r>
        <w:rPr>
          <w:rFonts w:ascii="Times New Roman" w:eastAsia="Times New Roman" w:hAnsi="Times New Roman"/>
          <w:color w:val="000000"/>
          <w:sz w:val="28"/>
          <w:szCs w:val="28"/>
        </w:rPr>
        <w:t>C</w:t>
      </w:r>
      <w:r>
        <w:rPr>
          <w:rFonts w:ascii="Times New Roman" w:eastAsia="Times New Roman" w:hAnsi="Times New Roman"/>
          <w:color w:val="000000"/>
          <w:sz w:val="28"/>
          <w:szCs w:val="28"/>
          <w:lang w:val="vi-VN"/>
        </w:rPr>
        <w:t xml:space="preserve">ao đẳng trở lên; có chứng chỉ giảng dạy tiếng Anh quốc tế hoặc chứng chỉ về năng lực tiếng Anh trình độ B2 trở lên (Theo khung tham chiếu chung Châu Âu về ngôn ngữ), đã hoàn thành chương trình bồi dưỡng chuyên môn về Nghiệp vụ Giáo dục mầm non hoặc Phương pháp cho trẻ làm quen tiếng Anh do các trường cao đẳng, đại học sư phạm có đào tạo giáo viên mầm non tổ chức </w:t>
      </w:r>
    </w:p>
    <w:p w:rsidR="00E90B20" w:rsidRDefault="00E90B20" w:rsidP="00E90B20">
      <w:pPr>
        <w:spacing w:after="0" w:line="276" w:lineRule="auto"/>
        <w:ind w:firstLine="709"/>
        <w:jc w:val="both"/>
        <w:rPr>
          <w:rFonts w:ascii="Times New Roman" w:eastAsia="SimSun" w:hAnsi="Times New Roman"/>
          <w:sz w:val="28"/>
          <w:szCs w:val="28"/>
          <w:lang w:val="pt-BR"/>
        </w:rPr>
      </w:pPr>
      <w:r>
        <w:rPr>
          <w:rFonts w:ascii="Times New Roman" w:eastAsia="SimSun" w:hAnsi="Times New Roman"/>
          <w:sz w:val="28"/>
          <w:szCs w:val="28"/>
          <w:lang w:val="pt-BR"/>
        </w:rPr>
        <w:t>- Cam kết tuân thủ mọi quy định của luật pháp Việt Nam; Các quy định của Trung tâm ngoại ngữ cũng như các quy định của nhà trường khi tham gia giảng dạy tại trường: soạn giáo án đầy đủ trước khi đến lớp, đi dạy đúng giờ, nhiệt tình trong giờ dạy, vui vẻ, thân thiện với học sinh, trang phục văn minh, lịch sự, tôn trọng văn hóa Việt Nam...</w:t>
      </w:r>
    </w:p>
    <w:p w:rsidR="00E90B20" w:rsidRPr="00E32AE3" w:rsidRDefault="00E90B20" w:rsidP="00E90B20">
      <w:pPr>
        <w:spacing w:after="0" w:line="276" w:lineRule="auto"/>
        <w:ind w:firstLine="709"/>
        <w:jc w:val="both"/>
        <w:rPr>
          <w:rFonts w:ascii="Times New Roman" w:eastAsia="SimSun" w:hAnsi="Times New Roman"/>
          <w:sz w:val="28"/>
          <w:szCs w:val="28"/>
          <w:lang w:val="pt-BR"/>
        </w:rPr>
      </w:pPr>
      <w:r>
        <w:rPr>
          <w:rFonts w:ascii="Times New Roman" w:hAnsi="Times New Roman"/>
          <w:b/>
          <w:sz w:val="28"/>
          <w:szCs w:val="28"/>
        </w:rPr>
        <w:t xml:space="preserve">2. Tạo hình sáng tạo, múa, </w:t>
      </w:r>
      <w:r w:rsidR="003833D5">
        <w:rPr>
          <w:rFonts w:ascii="Times New Roman" w:hAnsi="Times New Roman"/>
          <w:b/>
          <w:sz w:val="28"/>
          <w:szCs w:val="28"/>
        </w:rPr>
        <w:t>võ thuật, steam</w:t>
      </w:r>
    </w:p>
    <w:p w:rsidR="00E90B20" w:rsidRDefault="00E90B20" w:rsidP="00E90B20">
      <w:pPr>
        <w:spacing w:after="0" w:line="312" w:lineRule="auto"/>
        <w:ind w:firstLine="720"/>
        <w:jc w:val="both"/>
        <w:rPr>
          <w:rFonts w:ascii="Times New Roman" w:eastAsia="Times New Roman" w:hAnsi="Times New Roman"/>
          <w:b/>
          <w:bCs/>
          <w:sz w:val="28"/>
          <w:szCs w:val="28"/>
        </w:rPr>
      </w:pPr>
      <w:r>
        <w:rPr>
          <w:rFonts w:ascii="Times New Roman" w:hAnsi="Times New Roman"/>
          <w:b/>
          <w:sz w:val="28"/>
          <w:szCs w:val="28"/>
        </w:rPr>
        <w:t xml:space="preserve">a. </w:t>
      </w:r>
      <w:r>
        <w:rPr>
          <w:rFonts w:ascii="Times New Roman" w:eastAsia="Times New Roman" w:hAnsi="Times New Roman"/>
          <w:b/>
          <w:bCs/>
          <w:sz w:val="28"/>
          <w:szCs w:val="28"/>
        </w:rPr>
        <w:t>Hồ sơ pháp lý</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bCs/>
          <w:sz w:val="28"/>
          <w:szCs w:val="28"/>
        </w:rPr>
        <w:tab/>
        <w:t>- Giấy chứng nhận đăng ký doanh nghiệp</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bCs/>
          <w:sz w:val="28"/>
          <w:szCs w:val="28"/>
        </w:rPr>
        <w:tab/>
        <w:t>- Giấy chứng hoạt động đào tạo, bồi dưỡng</w:t>
      </w:r>
    </w:p>
    <w:p w:rsidR="00E90B20" w:rsidRDefault="00E90B20" w:rsidP="00E90B20">
      <w:pPr>
        <w:spacing w:after="0" w:line="312" w:lineRule="auto"/>
        <w:jc w:val="both"/>
        <w:rPr>
          <w:rFonts w:ascii="Times New Roman" w:eastAsia="Times New Roman" w:hAnsi="Times New Roman"/>
          <w:bCs/>
          <w:spacing w:val="-8"/>
          <w:sz w:val="28"/>
          <w:szCs w:val="28"/>
        </w:rPr>
      </w:pPr>
      <w:r>
        <w:rPr>
          <w:rFonts w:ascii="Times New Roman" w:eastAsia="Times New Roman" w:hAnsi="Times New Roman"/>
          <w:bCs/>
          <w:sz w:val="28"/>
          <w:szCs w:val="28"/>
        </w:rPr>
        <w:tab/>
      </w:r>
      <w:r>
        <w:rPr>
          <w:rFonts w:ascii="Times New Roman" w:eastAsia="Times New Roman" w:hAnsi="Times New Roman"/>
          <w:bCs/>
          <w:spacing w:val="-8"/>
          <w:sz w:val="28"/>
          <w:szCs w:val="28"/>
        </w:rPr>
        <w:t>- Công văn của Sở GDĐT Hà Nội thẩm định và cho phép triển khai chương trình.</w:t>
      </w:r>
    </w:p>
    <w:p w:rsidR="00E90B20" w:rsidRDefault="00E90B20" w:rsidP="00E90B20">
      <w:pPr>
        <w:spacing w:after="0" w:line="312" w:lineRule="auto"/>
        <w:ind w:firstLine="720"/>
        <w:jc w:val="both"/>
        <w:rPr>
          <w:rFonts w:ascii="Times New Roman" w:eastAsia="Times New Roman" w:hAnsi="Times New Roman"/>
          <w:b/>
          <w:bCs/>
          <w:sz w:val="28"/>
          <w:szCs w:val="28"/>
        </w:rPr>
      </w:pPr>
      <w:r>
        <w:rPr>
          <w:rFonts w:ascii="Times New Roman" w:eastAsia="Times New Roman" w:hAnsi="Times New Roman"/>
          <w:b/>
          <w:bCs/>
          <w:sz w:val="28"/>
          <w:szCs w:val="28"/>
        </w:rPr>
        <w:t>b. Năng lực của đơn vị</w:t>
      </w:r>
    </w:p>
    <w:p w:rsidR="00E90B20" w:rsidRDefault="00E90B20" w:rsidP="00E90B20">
      <w:pPr>
        <w:spacing w:after="0" w:line="312" w:lineRule="auto"/>
        <w:jc w:val="both"/>
        <w:rPr>
          <w:rFonts w:ascii="Times New Roman" w:eastAsia="Times New Roman" w:hAnsi="Times New Roman"/>
          <w:bCs/>
          <w:sz w:val="28"/>
          <w:szCs w:val="28"/>
        </w:rPr>
      </w:pPr>
      <w:r>
        <w:rPr>
          <w:rFonts w:ascii="Times New Roman" w:eastAsia="Times New Roman" w:hAnsi="Times New Roman"/>
          <w:sz w:val="28"/>
          <w:szCs w:val="28"/>
        </w:rPr>
        <w:tab/>
      </w:r>
      <w:r>
        <w:rPr>
          <w:rFonts w:ascii="Times New Roman" w:eastAsia="Times New Roman" w:hAnsi="Times New Roman"/>
          <w:bCs/>
          <w:sz w:val="28"/>
          <w:szCs w:val="28"/>
        </w:rPr>
        <w:t xml:space="preserve">- Đội ngũ cán bộ quản lý: Có chuyên môn giỏi, được đào tạo bài bản, có kinh nghiệm tổ chức hoạt động  Tạo hình sáng tạo, múa, </w:t>
      </w:r>
      <w:r w:rsidR="009511C2">
        <w:rPr>
          <w:rFonts w:ascii="Times New Roman" w:eastAsia="Times New Roman" w:hAnsi="Times New Roman"/>
          <w:bCs/>
          <w:sz w:val="28"/>
          <w:szCs w:val="28"/>
        </w:rPr>
        <w:t>võ thuật và steam</w:t>
      </w:r>
      <w:r>
        <w:rPr>
          <w:rFonts w:ascii="Times New Roman" w:eastAsia="Times New Roman" w:hAnsi="Times New Roman"/>
          <w:bCs/>
          <w:sz w:val="28"/>
          <w:szCs w:val="28"/>
        </w:rPr>
        <w:t>. Có khả năng tổ chức các hoạt động ngoại khóa tại các lớp và cho học sinh toàn trường.</w:t>
      </w:r>
    </w:p>
    <w:p w:rsidR="00E90B20" w:rsidRDefault="00E90B20" w:rsidP="00E90B20">
      <w:pPr>
        <w:spacing w:before="120" w:after="120" w:line="312" w:lineRule="auto"/>
        <w:ind w:firstLine="561"/>
        <w:jc w:val="both"/>
        <w:rPr>
          <w:rFonts w:ascii="Times New Roman" w:eastAsia="Times New Roman" w:hAnsi="Times New Roman"/>
          <w:color w:val="000000"/>
          <w:sz w:val="28"/>
          <w:szCs w:val="28"/>
        </w:rPr>
      </w:pPr>
      <w:r>
        <w:rPr>
          <w:rFonts w:ascii="Times New Roman" w:eastAsia="Times New Roman" w:hAnsi="Times New Roman"/>
          <w:bCs/>
          <w:sz w:val="28"/>
          <w:szCs w:val="28"/>
        </w:rPr>
        <w:tab/>
        <w:t>- Giáo viên: Giáo viên c</w:t>
      </w:r>
      <w:r>
        <w:rPr>
          <w:rFonts w:ascii="Times New Roman" w:eastAsia="Times New Roman" w:hAnsi="Times New Roman"/>
          <w:color w:val="000000"/>
          <w:sz w:val="28"/>
          <w:szCs w:val="28"/>
          <w:lang w:val="vi-VN"/>
        </w:rPr>
        <w:t>ó đủ điều kiện về sức khoẻ</w:t>
      </w:r>
      <w:r>
        <w:rPr>
          <w:rFonts w:ascii="Times New Roman" w:eastAsia="Times New Roman" w:hAnsi="Times New Roman"/>
          <w:color w:val="000000"/>
          <w:sz w:val="28"/>
          <w:szCs w:val="28"/>
        </w:rPr>
        <w:t>; c</w:t>
      </w:r>
      <w:r>
        <w:rPr>
          <w:rFonts w:ascii="Times New Roman" w:eastAsia="Times New Roman" w:hAnsi="Times New Roman"/>
          <w:color w:val="000000"/>
          <w:sz w:val="28"/>
          <w:szCs w:val="28"/>
          <w:lang w:val="vi-VN"/>
        </w:rPr>
        <w:t>ó phẩm chất đạo đức tốt; không trong thời gian bị kỷ luật</w:t>
      </w:r>
      <w:r>
        <w:rPr>
          <w:rFonts w:ascii="Times New Roman" w:eastAsia="Times New Roman" w:hAnsi="Times New Roman"/>
          <w:sz w:val="28"/>
          <w:szCs w:val="28"/>
          <w:lang w:val="vi-VN"/>
        </w:rPr>
        <w:t xml:space="preserve"> từ cảnh cáo trở lên</w:t>
      </w: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 xml:space="preserve">không </w:t>
      </w:r>
      <w:r>
        <w:rPr>
          <w:rFonts w:ascii="Times New Roman" w:eastAsia="Times New Roman" w:hAnsi="Times New Roman"/>
          <w:color w:val="000000"/>
          <w:sz w:val="28"/>
          <w:szCs w:val="28"/>
          <w:lang w:val="vi-VN"/>
        </w:rPr>
        <w:t>bị truy cứu trách nhiệm hình sự; c</w:t>
      </w:r>
      <w:r>
        <w:rPr>
          <w:rFonts w:ascii="Times New Roman" w:eastAsia="Times New Roman" w:hAnsi="Times New Roman"/>
          <w:color w:val="000000"/>
          <w:sz w:val="28"/>
          <w:szCs w:val="28"/>
        </w:rPr>
        <w:t>ó chứng chỉ nghiệp vụ sư phạm mầm non và có bằng từ Cao đẳng trở lên về Mỹ thuật, Nghệ thuật.</w:t>
      </w:r>
    </w:p>
    <w:p w:rsidR="00E90B20" w:rsidRPr="00DF326D" w:rsidRDefault="00E90B20" w:rsidP="00E90B20">
      <w:pPr>
        <w:shd w:val="clear" w:color="auto" w:fill="FFFFFF"/>
        <w:spacing w:after="0" w:line="312" w:lineRule="auto"/>
        <w:ind w:firstLine="540"/>
        <w:jc w:val="both"/>
        <w:rPr>
          <w:rFonts w:ascii="Times New Roman" w:eastAsia="Times New Roman" w:hAnsi="Times New Roman"/>
          <w:spacing w:val="-2"/>
          <w:sz w:val="28"/>
          <w:szCs w:val="28"/>
        </w:rPr>
      </w:pPr>
      <w:r>
        <w:rPr>
          <w:rFonts w:ascii="Times New Roman" w:eastAsia="Times New Roman" w:hAnsi="Times New Roman"/>
          <w:bCs/>
          <w:spacing w:val="-2"/>
          <w:sz w:val="28"/>
          <w:szCs w:val="28"/>
        </w:rPr>
        <w:t xml:space="preserve">- Chương trình, tài liệu: </w:t>
      </w:r>
      <w:r>
        <w:rPr>
          <w:rFonts w:ascii="Times New Roman" w:eastAsia="Times New Roman" w:hAnsi="Times New Roman"/>
          <w:color w:val="000000"/>
          <w:spacing w:val="-2"/>
          <w:sz w:val="28"/>
          <w:szCs w:val="28"/>
        </w:rPr>
        <w:t>Thực hiện chương trình đã được Sở GDĐT phê duyệt và cho phép.</w:t>
      </w:r>
    </w:p>
    <w:p w:rsidR="00E90B20" w:rsidRDefault="00E90B20" w:rsidP="00E90B20">
      <w:pPr>
        <w:spacing w:before="120" w:after="120" w:line="312" w:lineRule="auto"/>
        <w:ind w:firstLine="540"/>
        <w:jc w:val="both"/>
        <w:rPr>
          <w:rFonts w:ascii="Times New Roman" w:eastAsia="Times New Roman" w:hAnsi="Times New Roman"/>
          <w:color w:val="000000"/>
          <w:sz w:val="28"/>
          <w:szCs w:val="28"/>
          <w:lang w:val="vi-VN"/>
        </w:rPr>
      </w:pPr>
      <w:r>
        <w:rPr>
          <w:rFonts w:ascii="Times New Roman" w:eastAsia="SimSun" w:hAnsi="Times New Roman"/>
          <w:bCs/>
          <w:sz w:val="28"/>
          <w:szCs w:val="28"/>
          <w:lang w:val="pt-BR"/>
        </w:rPr>
        <w:t>- Cơ sở vật chất và thiết bị dạy học:</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Thiết bị dạy học phải bảo đảm an toàn, phù hợp với nội dung dạy </w:t>
      </w:r>
      <w:r>
        <w:rPr>
          <w:rFonts w:ascii="Times New Roman" w:eastAsia="Times New Roman" w:hAnsi="Times New Roman"/>
          <w:color w:val="000000"/>
          <w:sz w:val="28"/>
          <w:szCs w:val="28"/>
        </w:rPr>
        <w:t xml:space="preserve">các hoạt động Tạo hình sáng tạo, múa, kỹ năng sống </w:t>
      </w:r>
      <w:r>
        <w:rPr>
          <w:rFonts w:ascii="Times New Roman" w:eastAsia="Times New Roman" w:hAnsi="Times New Roman"/>
          <w:color w:val="000000"/>
          <w:sz w:val="28"/>
          <w:szCs w:val="28"/>
          <w:lang w:val="vi-VN"/>
        </w:rPr>
        <w:t xml:space="preserve">và tâm lý </w:t>
      </w:r>
      <w:r>
        <w:rPr>
          <w:rFonts w:ascii="Times New Roman" w:eastAsia="Times New Roman" w:hAnsi="Times New Roman"/>
          <w:color w:val="000000"/>
          <w:sz w:val="28"/>
          <w:szCs w:val="28"/>
        </w:rPr>
        <w:t>trẻ mầm non.</w:t>
      </w:r>
    </w:p>
    <w:p w:rsidR="00E90B20" w:rsidRDefault="00E90B20" w:rsidP="00E90B20">
      <w:pPr>
        <w:spacing w:after="0" w:line="312" w:lineRule="auto"/>
        <w:ind w:firstLine="720"/>
        <w:jc w:val="both"/>
        <w:rPr>
          <w:rFonts w:ascii="Times New Roman" w:eastAsia="Times New Roman" w:hAnsi="Times New Roman"/>
          <w:bCs/>
          <w:sz w:val="28"/>
          <w:szCs w:val="28"/>
          <w:lang w:val="pt-BR"/>
        </w:rPr>
      </w:pPr>
      <w:r>
        <w:rPr>
          <w:rFonts w:ascii="Times New Roman" w:eastAsia="Times New Roman" w:hAnsi="Times New Roman"/>
          <w:bCs/>
          <w:sz w:val="28"/>
          <w:szCs w:val="28"/>
          <w:lang w:val="pt-BR"/>
        </w:rPr>
        <w:t>- Phương pháp giảng dạy và học tập: Sử dụng phối hợp theo phương pháp của chương trình GDMN để động viên, khích lệ trẻ hứng thú tham gia hoạt động.</w:t>
      </w:r>
    </w:p>
    <w:p w:rsidR="00E90B20" w:rsidRDefault="00E90B20" w:rsidP="00E90B20">
      <w:pPr>
        <w:spacing w:after="0" w:line="360" w:lineRule="auto"/>
        <w:ind w:firstLine="567"/>
        <w:jc w:val="both"/>
        <w:rPr>
          <w:rFonts w:ascii="Times New Roman" w:eastAsia="Times New Roman" w:hAnsi="Times New Roman"/>
          <w:b/>
          <w:bCs/>
          <w:sz w:val="28"/>
          <w:szCs w:val="28"/>
          <w:lang w:val="pt-BR"/>
        </w:rPr>
      </w:pPr>
      <w:r>
        <w:rPr>
          <w:rFonts w:ascii="Times New Roman" w:eastAsia="Times New Roman" w:hAnsi="Times New Roman"/>
          <w:b/>
          <w:bCs/>
          <w:sz w:val="28"/>
          <w:szCs w:val="28"/>
          <w:lang w:val="pt-BR"/>
        </w:rPr>
        <w:t>3. Kinh phí thực hiện</w:t>
      </w:r>
    </w:p>
    <w:p w:rsidR="00E90B20" w:rsidRPr="007F142E" w:rsidRDefault="00E90B20" w:rsidP="00E90B20">
      <w:pPr>
        <w:spacing w:before="40" w:after="40" w:line="276"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a.</w:t>
      </w:r>
      <w:r w:rsidRPr="007F142E">
        <w:rPr>
          <w:rFonts w:ascii="Times New Roman" w:eastAsia="Times New Roman" w:hAnsi="Times New Roman"/>
          <w:b/>
          <w:sz w:val="28"/>
          <w:szCs w:val="28"/>
        </w:rPr>
        <w:t xml:space="preserve"> Dự trù thu</w:t>
      </w:r>
    </w:p>
    <w:p w:rsidR="00E90B20" w:rsidRPr="007F142E" w:rsidRDefault="00E90B20" w:rsidP="00E90B20">
      <w:pPr>
        <w:spacing w:before="40" w:after="40" w:line="276" w:lineRule="auto"/>
        <w:ind w:firstLine="567"/>
        <w:jc w:val="both"/>
        <w:rPr>
          <w:rFonts w:ascii="Times New Roman" w:eastAsia="Times New Roman" w:hAnsi="Times New Roman"/>
          <w:sz w:val="28"/>
          <w:szCs w:val="28"/>
          <w:shd w:val="clear" w:color="auto" w:fill="FFFFFF"/>
        </w:rPr>
      </w:pPr>
      <w:r w:rsidRPr="007F142E">
        <w:rPr>
          <w:rFonts w:ascii="Times New Roman" w:eastAsia="Times New Roman" w:hAnsi="Times New Roman"/>
          <w:sz w:val="28"/>
          <w:szCs w:val="28"/>
          <w:shd w:val="clear" w:color="auto" w:fill="FFFFFF"/>
        </w:rPr>
        <w:t xml:space="preserve"> - Làm quen tiếng anh: 4</w:t>
      </w:r>
      <w:r w:rsidR="0062604C">
        <w:rPr>
          <w:rFonts w:ascii="Times New Roman" w:eastAsia="Times New Roman" w:hAnsi="Times New Roman"/>
          <w:sz w:val="28"/>
          <w:szCs w:val="28"/>
          <w:shd w:val="clear" w:color="auto" w:fill="FFFFFF"/>
        </w:rPr>
        <w:t>0</w:t>
      </w:r>
      <w:r w:rsidRPr="007F142E">
        <w:rPr>
          <w:rFonts w:ascii="Times New Roman" w:eastAsia="Times New Roman" w:hAnsi="Times New Roman"/>
          <w:sz w:val="28"/>
          <w:szCs w:val="28"/>
          <w:shd w:val="clear" w:color="auto" w:fill="FFFFFF"/>
        </w:rPr>
        <w:t>0.000/hs/tháng</w:t>
      </w:r>
      <w:r>
        <w:rPr>
          <w:rFonts w:ascii="Times New Roman" w:eastAsia="Times New Roman" w:hAnsi="Times New Roman"/>
          <w:sz w:val="28"/>
          <w:szCs w:val="28"/>
          <w:shd w:val="clear" w:color="auto" w:fill="FFFFFF"/>
        </w:rPr>
        <w:t>/</w:t>
      </w:r>
      <w:r w:rsidR="0065155C">
        <w:rPr>
          <w:rFonts w:ascii="Times New Roman" w:eastAsia="Times New Roman" w:hAnsi="Times New Roman"/>
          <w:sz w:val="28"/>
          <w:szCs w:val="28"/>
          <w:shd w:val="clear" w:color="auto" w:fill="FFFFFF"/>
        </w:rPr>
        <w:t>8</w:t>
      </w:r>
      <w:r>
        <w:rPr>
          <w:rFonts w:ascii="Times New Roman" w:eastAsia="Times New Roman" w:hAnsi="Times New Roman"/>
          <w:sz w:val="28"/>
          <w:szCs w:val="28"/>
          <w:shd w:val="clear" w:color="auto" w:fill="FFFFFF"/>
        </w:rPr>
        <w:t xml:space="preserve"> buổi</w:t>
      </w:r>
    </w:p>
    <w:p w:rsidR="00E90B20" w:rsidRPr="007F142E" w:rsidRDefault="00E90B20" w:rsidP="00E90B20">
      <w:pPr>
        <w:spacing w:before="40" w:after="40" w:line="276" w:lineRule="auto"/>
        <w:ind w:firstLine="567"/>
        <w:jc w:val="both"/>
        <w:rPr>
          <w:rFonts w:ascii="Times New Roman" w:eastAsia="Times New Roman" w:hAnsi="Times New Roman"/>
          <w:bCs/>
          <w:color w:val="000000"/>
          <w:sz w:val="28"/>
          <w:szCs w:val="28"/>
          <w:shd w:val="clear" w:color="auto" w:fill="FFFFFF"/>
          <w:lang w:eastAsia="vi-VN"/>
        </w:rPr>
      </w:pPr>
      <w:r w:rsidRPr="007F142E">
        <w:rPr>
          <w:rFonts w:ascii="Times New Roman" w:eastAsia="Times New Roman" w:hAnsi="Times New Roman"/>
          <w:sz w:val="28"/>
          <w:szCs w:val="28"/>
          <w:shd w:val="clear" w:color="auto" w:fill="FFFFFF"/>
          <w:lang w:val="vi-VN"/>
        </w:rPr>
        <w:t xml:space="preserve">- </w:t>
      </w:r>
      <w:r w:rsidRPr="007F142E">
        <w:rPr>
          <w:rFonts w:ascii="Times New Roman" w:eastAsia="Times New Roman" w:hAnsi="Times New Roman"/>
          <w:sz w:val="28"/>
          <w:szCs w:val="28"/>
          <w:shd w:val="clear" w:color="auto" w:fill="FFFFFF"/>
        </w:rPr>
        <w:t>Tạo hình sáng tạo</w:t>
      </w:r>
      <w:r w:rsidRPr="007F142E">
        <w:rPr>
          <w:rFonts w:ascii="Times New Roman" w:eastAsia="Times New Roman" w:hAnsi="Times New Roman"/>
          <w:bCs/>
          <w:color w:val="000000"/>
          <w:sz w:val="28"/>
          <w:szCs w:val="28"/>
          <w:shd w:val="clear" w:color="auto" w:fill="FFFFFF"/>
          <w:lang w:eastAsia="vi-VN"/>
        </w:rPr>
        <w:t>: 120.000/hs/tháng</w:t>
      </w:r>
      <w:r>
        <w:rPr>
          <w:rFonts w:ascii="Times New Roman" w:eastAsia="Times New Roman" w:hAnsi="Times New Roman"/>
          <w:sz w:val="28"/>
          <w:szCs w:val="28"/>
          <w:shd w:val="clear" w:color="auto" w:fill="FFFFFF"/>
        </w:rPr>
        <w:t>/04 buổi</w:t>
      </w:r>
    </w:p>
    <w:p w:rsidR="00E90B20" w:rsidRPr="007F142E" w:rsidRDefault="00E90B20" w:rsidP="00E90B20">
      <w:pPr>
        <w:spacing w:before="40" w:after="40" w:line="276" w:lineRule="auto"/>
        <w:ind w:firstLine="567"/>
        <w:jc w:val="both"/>
        <w:rPr>
          <w:rFonts w:ascii="Times New Roman" w:eastAsia="Times New Roman" w:hAnsi="Times New Roman"/>
          <w:bCs/>
          <w:color w:val="000000"/>
          <w:sz w:val="28"/>
          <w:szCs w:val="28"/>
          <w:shd w:val="clear" w:color="auto" w:fill="FFFFFF"/>
          <w:lang w:eastAsia="vi-VN"/>
        </w:rPr>
      </w:pPr>
      <w:r>
        <w:rPr>
          <w:rFonts w:ascii="Times New Roman" w:eastAsia="Times New Roman" w:hAnsi="Times New Roman"/>
          <w:bCs/>
          <w:color w:val="000000"/>
          <w:sz w:val="28"/>
          <w:szCs w:val="28"/>
          <w:shd w:val="clear" w:color="auto" w:fill="FFFFFF"/>
          <w:lang w:eastAsia="vi-VN"/>
        </w:rPr>
        <w:t>- Múa</w:t>
      </w:r>
      <w:r w:rsidRPr="007F142E">
        <w:rPr>
          <w:rFonts w:ascii="Times New Roman" w:eastAsia="Times New Roman" w:hAnsi="Times New Roman"/>
          <w:bCs/>
          <w:color w:val="000000"/>
          <w:sz w:val="28"/>
          <w:szCs w:val="28"/>
          <w:shd w:val="clear" w:color="auto" w:fill="FFFFFF"/>
          <w:lang w:eastAsia="vi-VN"/>
        </w:rPr>
        <w:t>: 120.000/hs/tháng</w:t>
      </w:r>
      <w:r>
        <w:rPr>
          <w:rFonts w:ascii="Times New Roman" w:eastAsia="Times New Roman" w:hAnsi="Times New Roman"/>
          <w:bCs/>
          <w:color w:val="000000"/>
          <w:sz w:val="28"/>
          <w:szCs w:val="28"/>
          <w:shd w:val="clear" w:color="auto" w:fill="FFFFFF"/>
          <w:lang w:eastAsia="vi-VN"/>
        </w:rPr>
        <w:t>/04 buổi</w:t>
      </w:r>
    </w:p>
    <w:p w:rsidR="00E90B20" w:rsidRDefault="00E90B20" w:rsidP="00E90B20">
      <w:pPr>
        <w:spacing w:before="40" w:after="40" w:line="276" w:lineRule="auto"/>
        <w:ind w:firstLine="567"/>
        <w:jc w:val="both"/>
        <w:rPr>
          <w:rFonts w:ascii="Times New Roman" w:eastAsia="Times New Roman" w:hAnsi="Times New Roman"/>
          <w:bCs/>
          <w:color w:val="000000"/>
          <w:sz w:val="28"/>
          <w:szCs w:val="28"/>
          <w:shd w:val="clear" w:color="auto" w:fill="FFFFFF"/>
          <w:lang w:eastAsia="vi-VN"/>
        </w:rPr>
      </w:pPr>
      <w:r w:rsidRPr="007F142E">
        <w:rPr>
          <w:rFonts w:ascii="Times New Roman" w:eastAsia="Times New Roman" w:hAnsi="Times New Roman"/>
          <w:bCs/>
          <w:color w:val="000000"/>
          <w:sz w:val="28"/>
          <w:szCs w:val="28"/>
          <w:shd w:val="clear" w:color="auto" w:fill="FFFFFF"/>
          <w:lang w:eastAsia="vi-VN"/>
        </w:rPr>
        <w:t xml:space="preserve">- </w:t>
      </w:r>
      <w:r w:rsidR="0065155C">
        <w:rPr>
          <w:rFonts w:ascii="Times New Roman" w:eastAsia="Times New Roman" w:hAnsi="Times New Roman"/>
          <w:bCs/>
          <w:color w:val="000000"/>
          <w:sz w:val="28"/>
          <w:szCs w:val="28"/>
          <w:shd w:val="clear" w:color="auto" w:fill="FFFFFF"/>
          <w:lang w:eastAsia="vi-VN"/>
        </w:rPr>
        <w:t>Võ thuật</w:t>
      </w:r>
      <w:r w:rsidRPr="007F142E">
        <w:rPr>
          <w:rFonts w:ascii="Times New Roman" w:eastAsia="Times New Roman" w:hAnsi="Times New Roman"/>
          <w:bCs/>
          <w:color w:val="000000"/>
          <w:sz w:val="28"/>
          <w:szCs w:val="28"/>
          <w:shd w:val="clear" w:color="auto" w:fill="FFFFFF"/>
          <w:lang w:eastAsia="vi-VN"/>
        </w:rPr>
        <w:t>: 1</w:t>
      </w:r>
      <w:r w:rsidR="0065155C">
        <w:rPr>
          <w:rFonts w:ascii="Times New Roman" w:eastAsia="Times New Roman" w:hAnsi="Times New Roman"/>
          <w:bCs/>
          <w:color w:val="000000"/>
          <w:sz w:val="28"/>
          <w:szCs w:val="28"/>
          <w:shd w:val="clear" w:color="auto" w:fill="FFFFFF"/>
          <w:lang w:eastAsia="vi-VN"/>
        </w:rPr>
        <w:t>2</w:t>
      </w:r>
      <w:r w:rsidRPr="007F142E">
        <w:rPr>
          <w:rFonts w:ascii="Times New Roman" w:eastAsia="Times New Roman" w:hAnsi="Times New Roman"/>
          <w:bCs/>
          <w:color w:val="000000"/>
          <w:sz w:val="28"/>
          <w:szCs w:val="28"/>
          <w:shd w:val="clear" w:color="auto" w:fill="FFFFFF"/>
          <w:lang w:eastAsia="vi-VN"/>
        </w:rPr>
        <w:t>0.000/hs/tháng</w:t>
      </w:r>
      <w:r>
        <w:rPr>
          <w:rFonts w:ascii="Times New Roman" w:eastAsia="Times New Roman" w:hAnsi="Times New Roman"/>
          <w:bCs/>
          <w:color w:val="000000"/>
          <w:sz w:val="28"/>
          <w:szCs w:val="28"/>
          <w:shd w:val="clear" w:color="auto" w:fill="FFFFFF"/>
          <w:lang w:eastAsia="vi-VN"/>
        </w:rPr>
        <w:t>/04 buổi</w:t>
      </w:r>
    </w:p>
    <w:p w:rsidR="0065155C" w:rsidRPr="007F142E" w:rsidRDefault="0065155C" w:rsidP="00E90B20">
      <w:pPr>
        <w:spacing w:before="40" w:after="40" w:line="276" w:lineRule="auto"/>
        <w:ind w:firstLine="567"/>
        <w:jc w:val="both"/>
        <w:rPr>
          <w:rFonts w:ascii="Times New Roman" w:eastAsia="Times New Roman" w:hAnsi="Times New Roman"/>
          <w:bCs/>
          <w:color w:val="000000"/>
          <w:sz w:val="28"/>
          <w:szCs w:val="28"/>
          <w:shd w:val="clear" w:color="auto" w:fill="FFFFFF"/>
          <w:lang w:eastAsia="vi-VN"/>
        </w:rPr>
      </w:pPr>
      <w:r>
        <w:rPr>
          <w:rFonts w:ascii="Times New Roman" w:eastAsia="Times New Roman" w:hAnsi="Times New Roman"/>
          <w:bCs/>
          <w:color w:val="000000"/>
          <w:sz w:val="28"/>
          <w:szCs w:val="28"/>
          <w:shd w:val="clear" w:color="auto" w:fill="FFFFFF"/>
          <w:lang w:eastAsia="vi-VN"/>
        </w:rPr>
        <w:t>- Steam: 280.000/hs/tháng/8 buổi</w:t>
      </w:r>
    </w:p>
    <w:p w:rsidR="00E90B20" w:rsidRPr="007F142E" w:rsidRDefault="00E90B20" w:rsidP="00E90B20">
      <w:pPr>
        <w:spacing w:before="40" w:after="40" w:line="276" w:lineRule="auto"/>
        <w:ind w:firstLine="567"/>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b.</w:t>
      </w:r>
      <w:r w:rsidRPr="007F142E">
        <w:rPr>
          <w:rFonts w:ascii="Times New Roman" w:eastAsia="Times New Roman" w:hAnsi="Times New Roman"/>
          <w:b/>
          <w:color w:val="000000"/>
          <w:sz w:val="28"/>
          <w:szCs w:val="28"/>
        </w:rPr>
        <w:t xml:space="preserve"> Dự trù chi</w:t>
      </w:r>
    </w:p>
    <w:p w:rsidR="00E90B20" w:rsidRPr="007F142E" w:rsidRDefault="00E90B20" w:rsidP="00E90B20">
      <w:pPr>
        <w:spacing w:before="40" w:after="40" w:line="276" w:lineRule="auto"/>
        <w:ind w:firstLine="567"/>
        <w:jc w:val="both"/>
        <w:rPr>
          <w:rFonts w:ascii="Times New Roman" w:eastAsia="Times New Roman" w:hAnsi="Times New Roman"/>
          <w:color w:val="000000"/>
          <w:sz w:val="28"/>
          <w:szCs w:val="28"/>
        </w:rPr>
      </w:pPr>
      <w:r w:rsidRPr="007F142E">
        <w:rPr>
          <w:rFonts w:ascii="Times New Roman" w:eastAsia="Times New Roman" w:hAnsi="Times New Roman"/>
          <w:color w:val="000000"/>
          <w:sz w:val="28"/>
          <w:szCs w:val="28"/>
        </w:rPr>
        <w:t>Các trung tâm trực tiếp thu của CMHS, sau đó trung tâm trích lại không ít hơn 20% trong t</w:t>
      </w:r>
      <w:r>
        <w:rPr>
          <w:rFonts w:ascii="Times New Roman" w:eastAsia="Times New Roman" w:hAnsi="Times New Roman"/>
          <w:color w:val="000000"/>
          <w:sz w:val="28"/>
          <w:szCs w:val="28"/>
        </w:rPr>
        <w:t xml:space="preserve">ổng số 100% </w:t>
      </w:r>
      <w:r w:rsidRPr="007F142E">
        <w:rPr>
          <w:rFonts w:ascii="Times New Roman" w:eastAsia="Times New Roman" w:hAnsi="Times New Roman"/>
          <w:color w:val="000000"/>
          <w:sz w:val="28"/>
          <w:szCs w:val="28"/>
        </w:rPr>
        <w:t>học phí thu được sau khi đã trừ thuế TNDN ( nếu có) dùng để chi trả  công tác quản lý, tổ chức lớp học, hỗ trợ chuyên môn</w:t>
      </w:r>
      <w:r>
        <w:rPr>
          <w:rFonts w:ascii="Times New Roman" w:eastAsia="Times New Roman" w:hAnsi="Times New Roman"/>
          <w:color w:val="000000"/>
          <w:sz w:val="28"/>
          <w:szCs w:val="28"/>
        </w:rPr>
        <w:t>.</w:t>
      </w:r>
    </w:p>
    <w:p w:rsidR="00E90B20" w:rsidRPr="007F142E" w:rsidRDefault="00E90B20" w:rsidP="00E90B20">
      <w:pPr>
        <w:spacing w:after="0" w:line="312" w:lineRule="auto"/>
        <w:ind w:firstLine="567"/>
        <w:jc w:val="both"/>
        <w:rPr>
          <w:rFonts w:ascii="Times New Roman" w:eastAsia="Times New Roman" w:hAnsi="Times New Roman"/>
          <w:b/>
          <w:bCs/>
          <w:spacing w:val="-10"/>
          <w:sz w:val="28"/>
          <w:szCs w:val="28"/>
          <w:lang w:val="pt-BR"/>
        </w:rPr>
      </w:pPr>
      <w:r w:rsidRPr="007F142E">
        <w:rPr>
          <w:rFonts w:ascii="Times New Roman" w:eastAsia="Times New Roman" w:hAnsi="Times New Roman"/>
          <w:bCs/>
          <w:spacing w:val="-10"/>
          <w:sz w:val="28"/>
          <w:szCs w:val="28"/>
          <w:lang w:val="pt-BR"/>
        </w:rPr>
        <w:t>* Chế độ miễn giảm: Con thương binh, gia đình chính sách, hộ nghèo, cận nghèo.</w:t>
      </w:r>
    </w:p>
    <w:p w:rsidR="00E90B20" w:rsidRDefault="00E90B20" w:rsidP="00E90B20">
      <w:pPr>
        <w:shd w:val="clear" w:color="auto" w:fill="FFFFFF"/>
        <w:spacing w:after="0" w:line="324" w:lineRule="auto"/>
        <w:ind w:firstLine="567"/>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4. Kinh nghiệm tổ chức của các đơn vị phối hợp</w:t>
      </w:r>
    </w:p>
    <w:p w:rsidR="00E90B20" w:rsidRDefault="00E90B20" w:rsidP="00E90B20">
      <w:pPr>
        <w:shd w:val="clear" w:color="auto" w:fill="FFFFFF"/>
        <w:spacing w:after="0" w:line="324" w:lineRule="auto"/>
        <w:ind w:firstLine="709"/>
        <w:jc w:val="both"/>
        <w:rPr>
          <w:rFonts w:ascii="Times New Roman" w:eastAsia="Times New Roman" w:hAnsi="Times New Roman"/>
          <w:sz w:val="28"/>
          <w:szCs w:val="28"/>
          <w:lang w:val="pt-BR"/>
        </w:rPr>
      </w:pPr>
      <w:r>
        <w:rPr>
          <w:rFonts w:ascii="Times New Roman" w:eastAsia="Times New Roman" w:hAnsi="Times New Roman"/>
          <w:sz w:val="28"/>
          <w:szCs w:val="28"/>
          <w:lang w:val="pt-BR"/>
        </w:rPr>
        <w:t>Nhà trường ưu tiên các đơn vị có chất lượng đã phối hợp với nhà trường trong những năm học trước.</w:t>
      </w:r>
    </w:p>
    <w:p w:rsidR="00E90B20" w:rsidRPr="008877C5" w:rsidRDefault="00E90B20" w:rsidP="00E90B20">
      <w:pPr>
        <w:shd w:val="clear" w:color="auto" w:fill="FFFFFF"/>
        <w:spacing w:after="0" w:line="324" w:lineRule="auto"/>
        <w:ind w:firstLine="709"/>
        <w:jc w:val="both"/>
        <w:rPr>
          <w:rFonts w:ascii="Times New Roman" w:hAnsi="Times New Roman"/>
          <w:b/>
          <w:sz w:val="28"/>
          <w:szCs w:val="28"/>
        </w:rPr>
      </w:pPr>
      <w:r>
        <w:rPr>
          <w:rFonts w:ascii="Times New Roman" w:hAnsi="Times New Roman"/>
          <w:b/>
          <w:sz w:val="28"/>
          <w:szCs w:val="28"/>
        </w:rPr>
        <w:t xml:space="preserve">II. Thời gian tiếp nhận hồ sơ </w:t>
      </w:r>
    </w:p>
    <w:p w:rsidR="00E90B20" w:rsidRDefault="00E90B20" w:rsidP="00E90B20">
      <w:pPr>
        <w:shd w:val="clear" w:color="auto" w:fill="FFFFFF"/>
        <w:spacing w:after="0" w:line="324" w:lineRule="auto"/>
        <w:ind w:firstLine="709"/>
        <w:jc w:val="both"/>
        <w:rPr>
          <w:rFonts w:ascii="Times New Roman" w:hAnsi="Times New Roman"/>
          <w:sz w:val="28"/>
          <w:szCs w:val="28"/>
        </w:rPr>
      </w:pPr>
      <w:r>
        <w:rPr>
          <w:rFonts w:ascii="Times New Roman" w:hAnsi="Times New Roman"/>
          <w:b/>
          <w:sz w:val="28"/>
          <w:szCs w:val="28"/>
        </w:rPr>
        <w:t>1.</w:t>
      </w:r>
      <w:r w:rsidRPr="008877C5">
        <w:rPr>
          <w:rFonts w:ascii="Times New Roman" w:hAnsi="Times New Roman"/>
          <w:b/>
          <w:sz w:val="28"/>
          <w:szCs w:val="28"/>
        </w:rPr>
        <w:t>Thời gian nhận hồ sơ</w:t>
      </w:r>
      <w:r>
        <w:rPr>
          <w:rFonts w:ascii="Times New Roman" w:hAnsi="Times New Roman"/>
          <w:b/>
          <w:sz w:val="28"/>
          <w:szCs w:val="28"/>
        </w:rPr>
        <w:t xml:space="preserve"> </w:t>
      </w:r>
      <w:r w:rsidRPr="008877C5">
        <w:rPr>
          <w:rFonts w:ascii="Times New Roman" w:hAnsi="Times New Roman"/>
          <w:b/>
          <w:sz w:val="28"/>
          <w:szCs w:val="28"/>
        </w:rPr>
        <w:t xml:space="preserve">: </w:t>
      </w:r>
      <w:r w:rsidRPr="008877C5">
        <w:rPr>
          <w:rFonts w:ascii="Times New Roman" w:hAnsi="Times New Roman"/>
          <w:sz w:val="28"/>
          <w:szCs w:val="28"/>
        </w:rPr>
        <w:t>Từ</w:t>
      </w:r>
      <w:r>
        <w:rPr>
          <w:rFonts w:ascii="Times New Roman" w:hAnsi="Times New Roman"/>
          <w:sz w:val="28"/>
          <w:szCs w:val="28"/>
        </w:rPr>
        <w:t xml:space="preserve"> ngày</w:t>
      </w:r>
      <w:r w:rsidR="0006660D">
        <w:rPr>
          <w:rFonts w:ascii="Times New Roman" w:hAnsi="Times New Roman"/>
          <w:sz w:val="28"/>
          <w:szCs w:val="28"/>
        </w:rPr>
        <w:t xml:space="preserve"> 01 </w:t>
      </w:r>
      <w:r w:rsidRPr="008877C5">
        <w:rPr>
          <w:rFonts w:ascii="Times New Roman" w:hAnsi="Times New Roman"/>
          <w:sz w:val="28"/>
          <w:szCs w:val="28"/>
        </w:rPr>
        <w:t>đến ngà</w:t>
      </w:r>
      <w:r w:rsidR="0006660D">
        <w:rPr>
          <w:rFonts w:ascii="Times New Roman" w:hAnsi="Times New Roman"/>
          <w:sz w:val="28"/>
          <w:szCs w:val="28"/>
        </w:rPr>
        <w:t>ỳ 15 tháng 9 năm 2025</w:t>
      </w:r>
      <w:r w:rsidRPr="008877C5">
        <w:rPr>
          <w:rFonts w:ascii="Times New Roman" w:hAnsi="Times New Roman"/>
          <w:sz w:val="28"/>
          <w:szCs w:val="28"/>
        </w:rPr>
        <w:t xml:space="preserve">  </w:t>
      </w:r>
    </w:p>
    <w:p w:rsidR="00E90B20" w:rsidRPr="001D6DE2" w:rsidRDefault="00E90B20" w:rsidP="00E90B20">
      <w:pPr>
        <w:shd w:val="clear" w:color="auto" w:fill="FFFFFF"/>
        <w:spacing w:after="0" w:line="324" w:lineRule="auto"/>
        <w:ind w:firstLine="709"/>
        <w:jc w:val="both"/>
        <w:rPr>
          <w:rFonts w:ascii="Times New Roman" w:hAnsi="Times New Roman"/>
          <w:sz w:val="28"/>
          <w:szCs w:val="28"/>
        </w:rPr>
      </w:pPr>
      <w:r w:rsidRPr="00A162EB">
        <w:rPr>
          <w:rFonts w:ascii="Times New Roman" w:hAnsi="Times New Roman"/>
          <w:b/>
          <w:sz w:val="28"/>
          <w:szCs w:val="28"/>
        </w:rPr>
        <w:t xml:space="preserve">2. Thời gian thông báo kết quả: </w:t>
      </w:r>
      <w:r w:rsidRPr="001D6DE2">
        <w:rPr>
          <w:rFonts w:ascii="Times New Roman" w:hAnsi="Times New Roman"/>
          <w:sz w:val="28"/>
          <w:szCs w:val="28"/>
        </w:rPr>
        <w:t>ngày</w:t>
      </w:r>
      <w:r w:rsidR="002B4334">
        <w:rPr>
          <w:rFonts w:ascii="Times New Roman" w:hAnsi="Times New Roman"/>
          <w:sz w:val="28"/>
          <w:szCs w:val="28"/>
        </w:rPr>
        <w:t xml:space="preserve"> 20</w:t>
      </w:r>
      <w:r w:rsidRPr="001D6DE2">
        <w:rPr>
          <w:rFonts w:ascii="Times New Roman" w:hAnsi="Times New Roman"/>
          <w:sz w:val="28"/>
          <w:szCs w:val="28"/>
        </w:rPr>
        <w:t>/9/2025</w:t>
      </w:r>
    </w:p>
    <w:p w:rsidR="00E90B20" w:rsidRDefault="00E90B20" w:rsidP="00E90B20">
      <w:pPr>
        <w:shd w:val="clear" w:color="auto" w:fill="FFFFFF"/>
        <w:spacing w:after="0" w:line="324" w:lineRule="auto"/>
        <w:ind w:left="709"/>
        <w:jc w:val="both"/>
        <w:rPr>
          <w:rFonts w:ascii="Times New Roman" w:hAnsi="Times New Roman"/>
          <w:b/>
          <w:sz w:val="28"/>
          <w:szCs w:val="28"/>
        </w:rPr>
      </w:pPr>
      <w:r>
        <w:rPr>
          <w:rFonts w:ascii="Times New Roman" w:hAnsi="Times New Roman"/>
          <w:b/>
          <w:sz w:val="28"/>
          <w:szCs w:val="28"/>
        </w:rPr>
        <w:t>3. Địa điểm nhận hồ sơ</w:t>
      </w:r>
    </w:p>
    <w:p w:rsidR="00E90B20" w:rsidRPr="0076054A" w:rsidRDefault="00E90B20" w:rsidP="00E90B20">
      <w:pPr>
        <w:shd w:val="clear" w:color="auto" w:fill="FFFFFF"/>
        <w:spacing w:after="0" w:line="324" w:lineRule="auto"/>
        <w:ind w:left="709"/>
        <w:jc w:val="both"/>
        <w:rPr>
          <w:rFonts w:ascii="Times New Roman" w:hAnsi="Times New Roman"/>
          <w:sz w:val="28"/>
          <w:szCs w:val="28"/>
        </w:rPr>
      </w:pPr>
      <w:r w:rsidRPr="0076054A">
        <w:rPr>
          <w:rFonts w:ascii="Times New Roman" w:hAnsi="Times New Roman"/>
          <w:sz w:val="28"/>
          <w:szCs w:val="28"/>
        </w:rPr>
        <w:t xml:space="preserve">Trường MN </w:t>
      </w:r>
      <w:r w:rsidR="002B4334">
        <w:rPr>
          <w:rFonts w:ascii="Times New Roman" w:hAnsi="Times New Roman"/>
          <w:sz w:val="28"/>
          <w:szCs w:val="28"/>
        </w:rPr>
        <w:t>Hoa Hồng</w:t>
      </w:r>
      <w:r w:rsidRPr="0076054A">
        <w:rPr>
          <w:rFonts w:ascii="Times New Roman" w:hAnsi="Times New Roman"/>
          <w:sz w:val="28"/>
          <w:szCs w:val="28"/>
        </w:rPr>
        <w:t>,</w:t>
      </w:r>
      <w:r w:rsidR="002B4334">
        <w:rPr>
          <w:rFonts w:ascii="Times New Roman" w:hAnsi="Times New Roman"/>
          <w:sz w:val="28"/>
          <w:szCs w:val="28"/>
        </w:rPr>
        <w:t xml:space="preserve"> Số 30 ngõ 4 Bà Triệu phường Hà Đông</w:t>
      </w:r>
      <w:r w:rsidR="00713971">
        <w:rPr>
          <w:rFonts w:ascii="Times New Roman" w:hAnsi="Times New Roman"/>
          <w:sz w:val="28"/>
          <w:szCs w:val="28"/>
        </w:rPr>
        <w:t>, thành phố Hà Nội.</w:t>
      </w:r>
    </w:p>
    <w:p w:rsidR="00E90B20" w:rsidRPr="0076054A" w:rsidRDefault="00E90B20" w:rsidP="00E90B20">
      <w:pPr>
        <w:shd w:val="clear" w:color="auto" w:fill="FFFFFF"/>
        <w:spacing w:after="0" w:line="324" w:lineRule="auto"/>
        <w:ind w:left="709"/>
        <w:jc w:val="both"/>
        <w:rPr>
          <w:rFonts w:ascii="Times New Roman" w:hAnsi="Times New Roman"/>
          <w:sz w:val="28"/>
          <w:szCs w:val="28"/>
        </w:rPr>
      </w:pPr>
      <w:r w:rsidRPr="0076054A">
        <w:rPr>
          <w:rFonts w:ascii="Times New Roman" w:hAnsi="Times New Roman"/>
          <w:sz w:val="28"/>
          <w:szCs w:val="28"/>
        </w:rPr>
        <w:t xml:space="preserve">Người nhận: Cô </w:t>
      </w:r>
      <w:r w:rsidR="00E94E88">
        <w:rPr>
          <w:rFonts w:ascii="Times New Roman" w:hAnsi="Times New Roman"/>
          <w:sz w:val="28"/>
          <w:szCs w:val="28"/>
        </w:rPr>
        <w:t>Hoàng Thị Khánh Vân</w:t>
      </w:r>
      <w:r>
        <w:rPr>
          <w:rFonts w:ascii="Times New Roman" w:hAnsi="Times New Roman"/>
          <w:sz w:val="28"/>
          <w:szCs w:val="28"/>
        </w:rPr>
        <w:t xml:space="preserve"> - SĐT: </w:t>
      </w:r>
      <w:r w:rsidR="00E94E88">
        <w:rPr>
          <w:rFonts w:ascii="Times New Roman" w:hAnsi="Times New Roman"/>
          <w:sz w:val="28"/>
          <w:szCs w:val="28"/>
        </w:rPr>
        <w:t>09</w:t>
      </w:r>
      <w:r w:rsidR="003A29ED">
        <w:rPr>
          <w:rFonts w:ascii="Times New Roman" w:hAnsi="Times New Roman"/>
          <w:sz w:val="28"/>
          <w:szCs w:val="28"/>
        </w:rPr>
        <w:t>36241084</w:t>
      </w:r>
    </w:p>
    <w:p w:rsidR="00E90B20" w:rsidRDefault="00E90B20" w:rsidP="00E90B20">
      <w:pPr>
        <w:pStyle w:val="m-6075141006850297329m-3490574585720289970ydp437da15cmsonormal"/>
        <w:shd w:val="clear" w:color="auto" w:fill="FFFFFF"/>
        <w:spacing w:before="0" w:beforeAutospacing="0" w:after="0" w:afterAutospacing="0" w:line="400" w:lineRule="atLeast"/>
        <w:ind w:firstLine="709"/>
        <w:jc w:val="both"/>
        <w:rPr>
          <w:sz w:val="28"/>
          <w:szCs w:val="28"/>
        </w:rPr>
      </w:pPr>
      <w:r>
        <w:rPr>
          <w:sz w:val="28"/>
          <w:szCs w:val="28"/>
        </w:rPr>
        <w:t xml:space="preserve">Trên đây là thông báo tiêu chí lựa chọn các đơn vị phối hợp tổ chức các hoạt động Tạo hình sáng tạo; Múa; </w:t>
      </w:r>
      <w:r w:rsidR="00E94E88">
        <w:rPr>
          <w:sz w:val="28"/>
          <w:szCs w:val="28"/>
        </w:rPr>
        <w:t>Võ thuật, Steam</w:t>
      </w:r>
      <w:r>
        <w:rPr>
          <w:sz w:val="28"/>
          <w:szCs w:val="28"/>
        </w:rPr>
        <w:t xml:space="preserve">; làm quen tiếng Anh cho trẻ mầm non năm học 2025 - 2026 tại trường MN </w:t>
      </w:r>
      <w:r w:rsidR="00E94E88">
        <w:rPr>
          <w:sz w:val="28"/>
          <w:szCs w:val="28"/>
        </w:rPr>
        <w:t>Hoa Hồng</w:t>
      </w:r>
    </w:p>
    <w:p w:rsidR="00E90B20" w:rsidRDefault="00E90B20" w:rsidP="00E90B20">
      <w:pPr>
        <w:pStyle w:val="m-6075141006850297329m-3490574585720289970ydp437da15cmsonormal"/>
        <w:shd w:val="clear" w:color="auto" w:fill="FFFFFF"/>
        <w:spacing w:before="0" w:beforeAutospacing="0" w:after="0" w:afterAutospacing="0" w:line="400" w:lineRule="atLeast"/>
        <w:ind w:firstLine="709"/>
        <w:jc w:val="both"/>
        <w:rPr>
          <w:sz w:val="28"/>
          <w:szCs w:val="28"/>
        </w:rPr>
      </w:pPr>
    </w:p>
    <w:p w:rsidR="00E90B20" w:rsidRPr="0076054A" w:rsidRDefault="00E90B20" w:rsidP="00E90B20">
      <w:pPr>
        <w:pStyle w:val="m-6075141006850297329m-3490574585720289970ydp437da15cmsonormal"/>
        <w:shd w:val="clear" w:color="auto" w:fill="FFFFFF"/>
        <w:spacing w:before="0" w:beforeAutospacing="0" w:after="0" w:afterAutospacing="0" w:line="276" w:lineRule="auto"/>
        <w:rPr>
          <w:b/>
          <w:sz w:val="20"/>
          <w:szCs w:val="28"/>
        </w:rPr>
      </w:pPr>
      <w:r>
        <w:rPr>
          <w:b/>
          <w:sz w:val="20"/>
          <w:szCs w:val="28"/>
        </w:rPr>
        <w:t xml:space="preserve">                                                                                                                        </w:t>
      </w:r>
      <w:r>
        <w:rPr>
          <w:b/>
          <w:sz w:val="28"/>
          <w:szCs w:val="28"/>
        </w:rPr>
        <w:t>HIỆU TRƯỞNG</w:t>
      </w: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r>
        <w:rPr>
          <w:b/>
          <w:sz w:val="28"/>
          <w:szCs w:val="28"/>
        </w:rPr>
        <w:t xml:space="preserve">                                                                                  </w:t>
      </w: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p>
    <w:p w:rsidR="00E90B20" w:rsidRDefault="00E90B20" w:rsidP="00E90B20">
      <w:pPr>
        <w:pStyle w:val="m-6075141006850297329m-3490574585720289970ydp437da15cmsonormal"/>
        <w:shd w:val="clear" w:color="auto" w:fill="FFFFFF"/>
        <w:spacing w:before="0" w:beforeAutospacing="0" w:after="0" w:afterAutospacing="0" w:line="276" w:lineRule="auto"/>
        <w:jc w:val="both"/>
        <w:rPr>
          <w:b/>
          <w:sz w:val="28"/>
          <w:szCs w:val="28"/>
        </w:rPr>
      </w:pPr>
    </w:p>
    <w:p w:rsidR="00E90B20" w:rsidRDefault="00E90B20" w:rsidP="00E90B20">
      <w:pPr>
        <w:rPr>
          <w:rFonts w:ascii="Times New Roman" w:hAnsi="Times New Roman"/>
          <w:sz w:val="28"/>
          <w:szCs w:val="28"/>
        </w:rPr>
      </w:pPr>
    </w:p>
    <w:p w:rsidR="00E90B20" w:rsidRDefault="00E90B20" w:rsidP="00E90B20"/>
    <w:p w:rsidR="00E90B20" w:rsidRDefault="00E90B20" w:rsidP="00E90B20"/>
    <w:p w:rsidR="00FC532D" w:rsidRDefault="00FC532D"/>
    <w:sectPr w:rsidR="00FC532D">
      <w:headerReference w:type="default" r:id="rId7"/>
      <w:pgSz w:w="11907" w:h="16840"/>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9BF" w:rsidRDefault="00FA39BF">
      <w:pPr>
        <w:spacing w:after="0" w:line="240" w:lineRule="auto"/>
      </w:pPr>
      <w:r>
        <w:separator/>
      </w:r>
    </w:p>
  </w:endnote>
  <w:endnote w:type="continuationSeparator" w:id="0">
    <w:p w:rsidR="00FA39BF" w:rsidRDefault="00FA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9BF" w:rsidRDefault="00FA39BF">
      <w:pPr>
        <w:spacing w:after="0" w:line="240" w:lineRule="auto"/>
      </w:pPr>
      <w:r>
        <w:separator/>
      </w:r>
    </w:p>
  </w:footnote>
  <w:footnote w:type="continuationSeparator" w:id="0">
    <w:p w:rsidR="00FA39BF" w:rsidRDefault="00FA3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32" w:rsidRDefault="0093713F">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307A3" w:rsidRPr="009307A3">
      <w:rPr>
        <w:rFonts w:ascii="Times New Roman" w:hAnsi="Times New Roman"/>
        <w:noProof/>
        <w:sz w:val="24"/>
        <w:szCs w:val="24"/>
        <w:lang w:val="vi-VN" w:eastAsia="vi-VN"/>
      </w:rPr>
      <w:t>5</w:t>
    </w:r>
    <w:r>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20"/>
    <w:rsid w:val="0006660D"/>
    <w:rsid w:val="002B4334"/>
    <w:rsid w:val="0031564D"/>
    <w:rsid w:val="003833D5"/>
    <w:rsid w:val="003A29ED"/>
    <w:rsid w:val="004D709A"/>
    <w:rsid w:val="0062604C"/>
    <w:rsid w:val="0065155C"/>
    <w:rsid w:val="00713971"/>
    <w:rsid w:val="009307A3"/>
    <w:rsid w:val="00935F50"/>
    <w:rsid w:val="0093713F"/>
    <w:rsid w:val="009511C2"/>
    <w:rsid w:val="00BE548E"/>
    <w:rsid w:val="00D413A7"/>
    <w:rsid w:val="00E90B20"/>
    <w:rsid w:val="00E94E88"/>
    <w:rsid w:val="00FA39BF"/>
    <w:rsid w:val="00FC53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7961"/>
  <w15:chartTrackingRefBased/>
  <w15:docId w15:val="{CACA12B4-CD9B-4A41-AB95-9E6EFAB3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B20"/>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B20"/>
    <w:pPr>
      <w:tabs>
        <w:tab w:val="center" w:pos="4680"/>
        <w:tab w:val="right" w:pos="9360"/>
      </w:tabs>
    </w:pPr>
  </w:style>
  <w:style w:type="character" w:customStyle="1" w:styleId="HeaderChar">
    <w:name w:val="Header Char"/>
    <w:basedOn w:val="DefaultParagraphFont"/>
    <w:link w:val="Header"/>
    <w:uiPriority w:val="99"/>
    <w:rsid w:val="00E90B20"/>
    <w:rPr>
      <w:rFonts w:ascii="Calibri" w:eastAsia="Calibri" w:hAnsi="Calibri" w:cs="Times New Roman"/>
      <w:sz w:val="22"/>
      <w:lang w:val="en-US"/>
    </w:rPr>
  </w:style>
  <w:style w:type="paragraph" w:customStyle="1" w:styleId="m-6075141006850297329m-3490574585720289970ydp437da15cmsonormal">
    <w:name w:val="m_-6075141006850297329m_-3490574585720289970ydp437da15cmsonormal"/>
    <w:basedOn w:val="Normal"/>
    <w:uiPriority w:val="99"/>
    <w:rsid w:val="00E90B2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E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48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thong-tu-01-2014-tt-bgddt-khung-nang-luc-ngoai-ngu-6-bac-viet-nam-220349.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2025-12-22T07:50:00Z</cp:lastPrinted>
  <dcterms:created xsi:type="dcterms:W3CDTF">2025-10-13T13:58:00Z</dcterms:created>
  <dcterms:modified xsi:type="dcterms:W3CDTF">2025-12-22T10:49:00Z</dcterms:modified>
</cp:coreProperties>
</file>